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E6F25" w14:textId="77777777" w:rsidR="002E0DF8" w:rsidRPr="002E0DF8" w:rsidRDefault="002E0DF8" w:rsidP="002E0DF8">
      <w:pPr>
        <w:jc w:val="center"/>
        <w:rPr>
          <w:rFonts w:ascii="Times" w:eastAsiaTheme="minorHAnsi" w:hAnsi="Times"/>
          <w:b/>
          <w:color w:val="000000"/>
        </w:rPr>
      </w:pPr>
      <w:r w:rsidRPr="002E0DF8">
        <w:rPr>
          <w:rFonts w:ascii="Times" w:eastAsiaTheme="minorHAnsi" w:hAnsi="Times"/>
          <w:b/>
          <w:color w:val="000000"/>
        </w:rPr>
        <w:t>Межрегиональные предметные олимпиады КФУ</w:t>
      </w:r>
    </w:p>
    <w:p w14:paraId="4F6AB91B" w14:textId="01942BD9" w:rsidR="002E0DF8" w:rsidRPr="002E0DF8" w:rsidRDefault="002E0DF8" w:rsidP="002E0DF8">
      <w:pPr>
        <w:jc w:val="center"/>
        <w:rPr>
          <w:rFonts w:ascii="Times" w:eastAsiaTheme="minorHAnsi" w:hAnsi="Times"/>
          <w:b/>
          <w:color w:val="000000"/>
        </w:rPr>
      </w:pPr>
      <w:r w:rsidRPr="002E0DF8">
        <w:rPr>
          <w:rFonts w:ascii="Times" w:eastAsiaTheme="minorHAnsi" w:hAnsi="Times"/>
          <w:b/>
          <w:color w:val="000000"/>
        </w:rPr>
        <w:t>профиль «</w:t>
      </w:r>
      <w:r w:rsidR="00287FFA">
        <w:rPr>
          <w:rFonts w:ascii="Times" w:eastAsiaTheme="minorHAnsi" w:hAnsi="Times"/>
          <w:b/>
          <w:color w:val="000000"/>
        </w:rPr>
        <w:t>История</w:t>
      </w:r>
      <w:bookmarkStart w:id="0" w:name="_GoBack"/>
      <w:bookmarkEnd w:id="0"/>
      <w:r w:rsidRPr="002E0DF8">
        <w:rPr>
          <w:rFonts w:ascii="Times" w:eastAsiaTheme="minorHAnsi" w:hAnsi="Times"/>
          <w:b/>
          <w:color w:val="000000"/>
        </w:rPr>
        <w:t>»</w:t>
      </w:r>
    </w:p>
    <w:p w14:paraId="4C4C1268" w14:textId="77777777" w:rsidR="002E0DF8" w:rsidRPr="002E0DF8" w:rsidRDefault="002E0DF8" w:rsidP="002E0DF8">
      <w:pPr>
        <w:jc w:val="center"/>
        <w:rPr>
          <w:rFonts w:ascii="Times" w:eastAsiaTheme="minorHAnsi" w:hAnsi="Times"/>
          <w:b/>
          <w:color w:val="000000"/>
        </w:rPr>
      </w:pPr>
      <w:r w:rsidRPr="002E0DF8">
        <w:rPr>
          <w:rFonts w:ascii="Times" w:eastAsiaTheme="minorHAnsi" w:hAnsi="Times"/>
          <w:b/>
          <w:color w:val="000000"/>
        </w:rPr>
        <w:t>заключительный этап (решения/ответы)</w:t>
      </w:r>
    </w:p>
    <w:p w14:paraId="1D6AF234" w14:textId="77777777" w:rsidR="002E0DF8" w:rsidRPr="002E0DF8" w:rsidRDefault="002E0DF8" w:rsidP="002E0DF8">
      <w:pPr>
        <w:jc w:val="center"/>
        <w:rPr>
          <w:rFonts w:ascii="Times" w:eastAsiaTheme="minorHAnsi" w:hAnsi="Times"/>
          <w:b/>
          <w:color w:val="000000"/>
        </w:rPr>
      </w:pPr>
      <w:r w:rsidRPr="002E0DF8">
        <w:rPr>
          <w:rFonts w:ascii="Times" w:eastAsiaTheme="minorHAnsi" w:hAnsi="Times"/>
          <w:b/>
          <w:color w:val="000000"/>
        </w:rPr>
        <w:t>2021-2022 учебный год</w:t>
      </w:r>
    </w:p>
    <w:p w14:paraId="2ADA873D" w14:textId="77777777" w:rsidR="002E0DF8" w:rsidRPr="002E0DF8" w:rsidRDefault="002E0DF8" w:rsidP="002E0DF8">
      <w:pPr>
        <w:jc w:val="center"/>
        <w:rPr>
          <w:rFonts w:ascii="Times" w:eastAsiaTheme="minorHAnsi" w:hAnsi="Times"/>
          <w:b/>
          <w:color w:val="000000"/>
        </w:rPr>
      </w:pPr>
      <w:r w:rsidRPr="002E0DF8">
        <w:rPr>
          <w:rFonts w:ascii="Times" w:eastAsiaTheme="minorHAnsi" w:hAnsi="Times"/>
          <w:b/>
          <w:color w:val="000000"/>
        </w:rPr>
        <w:t>9 класс</w:t>
      </w:r>
    </w:p>
    <w:p w14:paraId="6003C530" w14:textId="77777777" w:rsidR="00103249" w:rsidRDefault="00103249" w:rsidP="00103249">
      <w:pPr>
        <w:jc w:val="both"/>
      </w:pPr>
    </w:p>
    <w:p w14:paraId="0BB0A7F8" w14:textId="6922BF2D" w:rsidR="00103249" w:rsidRPr="00540DC4" w:rsidRDefault="00103249" w:rsidP="00103249">
      <w:pPr>
        <w:jc w:val="both"/>
      </w:pPr>
      <w:r w:rsidRPr="00540DC4">
        <w:t xml:space="preserve">Задание 1. Исправьте </w:t>
      </w:r>
      <w:r>
        <w:t>шесть</w:t>
      </w:r>
      <w:r w:rsidRPr="00540DC4">
        <w:t xml:space="preserve"> ошибок в тексте. </w:t>
      </w:r>
    </w:p>
    <w:p w14:paraId="13288D4B" w14:textId="77777777" w:rsidR="00103249" w:rsidRPr="003A48C6" w:rsidRDefault="00103249" w:rsidP="00103249">
      <w:pPr>
        <w:spacing w:before="100" w:beforeAutospacing="1" w:after="100" w:afterAutospacing="1"/>
        <w:rPr>
          <w:rFonts w:eastAsiaTheme="minorHAnsi"/>
          <w:color w:val="262626"/>
        </w:rPr>
      </w:pPr>
      <w:r>
        <w:rPr>
          <w:rFonts w:eastAsiaTheme="minorHAnsi"/>
          <w:color w:val="262626"/>
        </w:rPr>
        <w:t xml:space="preserve">В </w:t>
      </w:r>
      <w:r w:rsidRPr="00103249">
        <w:rPr>
          <w:rFonts w:eastAsiaTheme="minorHAnsi"/>
          <w:color w:val="262626"/>
          <w:highlight w:val="yellow"/>
        </w:rPr>
        <w:t>1813</w:t>
      </w:r>
      <w:r w:rsidRPr="003A48C6">
        <w:rPr>
          <w:rFonts w:eastAsiaTheme="minorHAnsi"/>
          <w:color w:val="262626"/>
          <w:highlight w:val="yellow"/>
        </w:rPr>
        <w:t xml:space="preserve"> </w:t>
      </w:r>
      <w:r w:rsidRPr="00103249">
        <w:rPr>
          <w:rFonts w:eastAsiaTheme="minorHAnsi"/>
          <w:color w:val="262626"/>
          <w:highlight w:val="yellow"/>
        </w:rPr>
        <w:t>(1816)</w:t>
      </w:r>
      <w:r>
        <w:rPr>
          <w:rFonts w:eastAsiaTheme="minorHAnsi"/>
          <w:color w:val="262626"/>
        </w:rPr>
        <w:t xml:space="preserve"> </w:t>
      </w:r>
      <w:r w:rsidRPr="003A48C6">
        <w:rPr>
          <w:rFonts w:eastAsiaTheme="minorHAnsi"/>
          <w:color w:val="262626"/>
        </w:rPr>
        <w:t xml:space="preserve">году командиром отдельного Грузинского (с 1820 г. - Кавказского) корпуса был назначен генерал, герой войны 1812 года А.П. Ермолов. С 1817 года он начал планомерное наступление на районы Чечни и </w:t>
      </w:r>
      <w:r w:rsidRPr="00103249">
        <w:rPr>
          <w:rFonts w:eastAsiaTheme="minorHAnsi"/>
          <w:color w:val="262626"/>
          <w:highlight w:val="yellow"/>
        </w:rPr>
        <w:t>Абхазии (</w:t>
      </w:r>
      <w:r w:rsidRPr="003A48C6">
        <w:rPr>
          <w:rFonts w:eastAsiaTheme="minorHAnsi"/>
          <w:color w:val="262626"/>
          <w:highlight w:val="yellow"/>
        </w:rPr>
        <w:t>Дагестана</w:t>
      </w:r>
      <w:r w:rsidRPr="00103249">
        <w:rPr>
          <w:rFonts w:eastAsiaTheme="minorHAnsi"/>
          <w:color w:val="262626"/>
          <w:highlight w:val="yellow"/>
        </w:rPr>
        <w:t>)</w:t>
      </w:r>
      <w:r w:rsidRPr="003A48C6">
        <w:rPr>
          <w:rFonts w:eastAsiaTheme="minorHAnsi"/>
          <w:color w:val="262626"/>
          <w:highlight w:val="yellow"/>
        </w:rPr>
        <w:t>,</w:t>
      </w:r>
      <w:r w:rsidRPr="003A48C6">
        <w:rPr>
          <w:rFonts w:eastAsiaTheme="minorHAnsi"/>
          <w:color w:val="262626"/>
        </w:rPr>
        <w:t xml:space="preserve"> сопровождавшееся строительством укрепленных пунктов и обустройством безопасных дорог. Благодаря его деятельности кольцо экономической и политической блокады вокруг этого региона сжималось все туже. </w:t>
      </w:r>
    </w:p>
    <w:p w14:paraId="15C13291" w14:textId="77777777" w:rsidR="00103249" w:rsidRPr="003A48C6" w:rsidRDefault="00103249" w:rsidP="00103249">
      <w:pPr>
        <w:spacing w:before="100" w:beforeAutospacing="1" w:after="100" w:afterAutospacing="1"/>
        <w:rPr>
          <w:rFonts w:eastAsiaTheme="minorHAnsi"/>
          <w:color w:val="262626"/>
        </w:rPr>
      </w:pPr>
      <w:r w:rsidRPr="003A48C6">
        <w:rPr>
          <w:rFonts w:eastAsiaTheme="minorHAnsi"/>
          <w:color w:val="262626"/>
        </w:rPr>
        <w:t xml:space="preserve">В 20-х годах ХIX века началось широкое антироссийское движение горцев Кавказа. В этих условиях на основе ислама начала формироваться идеология </w:t>
      </w:r>
      <w:r w:rsidRPr="00103249">
        <w:rPr>
          <w:rFonts w:eastAsiaTheme="minorHAnsi"/>
          <w:color w:val="262626"/>
          <w:highlight w:val="yellow"/>
        </w:rPr>
        <w:t>джадидизма (</w:t>
      </w:r>
      <w:r w:rsidRPr="003A48C6">
        <w:rPr>
          <w:rFonts w:eastAsiaTheme="minorHAnsi"/>
          <w:color w:val="262626"/>
          <w:highlight w:val="yellow"/>
        </w:rPr>
        <w:t>мюридизма</w:t>
      </w:r>
      <w:r w:rsidRPr="00103249">
        <w:rPr>
          <w:rFonts w:eastAsiaTheme="minorHAnsi"/>
          <w:color w:val="262626"/>
          <w:highlight w:val="yellow"/>
        </w:rPr>
        <w:t>)</w:t>
      </w:r>
      <w:r w:rsidRPr="003A48C6">
        <w:rPr>
          <w:rFonts w:eastAsiaTheme="minorHAnsi"/>
          <w:color w:val="262626"/>
        </w:rPr>
        <w:t xml:space="preserve">, в основе которой лежали постулаты строгого соблюдения мусульманских обрядов, безусловного подчинения вождям и наставникам. Его последователи провозглашали невозможность подчинения правомерного мусульманина монарху-иноверцу. В конце 20-х годов на территории Чечни и </w:t>
      </w:r>
      <w:r w:rsidRPr="00103249">
        <w:rPr>
          <w:rFonts w:eastAsiaTheme="minorHAnsi"/>
          <w:color w:val="262626"/>
          <w:highlight w:val="yellow"/>
        </w:rPr>
        <w:t>Абхазии (</w:t>
      </w:r>
      <w:r w:rsidRPr="003A48C6">
        <w:rPr>
          <w:rFonts w:eastAsiaTheme="minorHAnsi"/>
          <w:color w:val="262626"/>
          <w:highlight w:val="yellow"/>
        </w:rPr>
        <w:t>Дагестана</w:t>
      </w:r>
      <w:r w:rsidRPr="00103249">
        <w:rPr>
          <w:rFonts w:eastAsiaTheme="minorHAnsi"/>
          <w:color w:val="262626"/>
          <w:highlight w:val="yellow"/>
        </w:rPr>
        <w:t>)</w:t>
      </w:r>
      <w:r w:rsidRPr="003A48C6">
        <w:rPr>
          <w:rFonts w:eastAsiaTheme="minorHAnsi"/>
          <w:color w:val="262626"/>
        </w:rPr>
        <w:t xml:space="preserve"> на основе этой идеологии сформировалось военно-теократическое государственное образование имамат, первым имамом которого стал Гази-Магомет, призвавший горцев вести свяще</w:t>
      </w:r>
      <w:r>
        <w:rPr>
          <w:rFonts w:eastAsiaTheme="minorHAnsi"/>
          <w:color w:val="262626"/>
        </w:rPr>
        <w:t xml:space="preserve">нную войну против русских войск </w:t>
      </w:r>
      <w:r w:rsidRPr="003A48C6">
        <w:rPr>
          <w:rFonts w:eastAsiaTheme="minorHAnsi"/>
          <w:color w:val="262626"/>
        </w:rPr>
        <w:t>(газават).</w:t>
      </w:r>
    </w:p>
    <w:p w14:paraId="2FBDA09F" w14:textId="77777777" w:rsidR="00103249" w:rsidRDefault="00103249" w:rsidP="00103249">
      <w:pPr>
        <w:spacing w:before="100" w:beforeAutospacing="1" w:after="100" w:afterAutospacing="1"/>
        <w:rPr>
          <w:rFonts w:eastAsiaTheme="minorHAnsi"/>
          <w:color w:val="262626"/>
        </w:rPr>
      </w:pPr>
      <w:r w:rsidRPr="003A48C6">
        <w:rPr>
          <w:rFonts w:eastAsiaTheme="minorHAnsi"/>
          <w:color w:val="262626"/>
        </w:rPr>
        <w:t xml:space="preserve">Русское правительство приняло решение о решительном подавлении этого движения. Преемник Ермолова </w:t>
      </w:r>
      <w:r w:rsidRPr="00103249">
        <w:rPr>
          <w:rFonts w:eastAsiaTheme="minorHAnsi"/>
          <w:color w:val="262626"/>
          <w:highlight w:val="yellow"/>
        </w:rPr>
        <w:t>Е.А. Головин (</w:t>
      </w:r>
      <w:r w:rsidRPr="003A48C6">
        <w:rPr>
          <w:rFonts w:eastAsiaTheme="minorHAnsi"/>
          <w:color w:val="262626"/>
          <w:highlight w:val="yellow"/>
        </w:rPr>
        <w:t>И.Ф. Паскевич</w:t>
      </w:r>
      <w:r w:rsidRPr="00103249">
        <w:rPr>
          <w:rFonts w:eastAsiaTheme="minorHAnsi"/>
          <w:color w:val="262626"/>
          <w:highlight w:val="yellow"/>
        </w:rPr>
        <w:t>)</w:t>
      </w:r>
      <w:r w:rsidRPr="003A48C6">
        <w:rPr>
          <w:rFonts w:eastAsiaTheme="minorHAnsi"/>
          <w:color w:val="262626"/>
        </w:rPr>
        <w:t xml:space="preserve"> в 1830 году обратился с «Прокламацией к населению Дагестана и кавказских гор», в которой объявил Гази-Магомеда возмутителем спокойствия и объявил ему ответную войну. Вскоре первый имам погиб. </w:t>
      </w:r>
      <w:r>
        <w:rPr>
          <w:rFonts w:eastAsiaTheme="minorHAnsi"/>
          <w:color w:val="262626"/>
        </w:rPr>
        <w:t xml:space="preserve">Второй имам погиб от кровной мести. </w:t>
      </w:r>
      <w:r w:rsidRPr="003A48C6">
        <w:rPr>
          <w:rFonts w:eastAsiaTheme="minorHAnsi"/>
          <w:color w:val="262626"/>
        </w:rPr>
        <w:t xml:space="preserve">В 1834 году новым имамом был провозглашен </w:t>
      </w:r>
      <w:r w:rsidRPr="00103249">
        <w:rPr>
          <w:rFonts w:eastAsiaTheme="minorHAnsi"/>
          <w:color w:val="262626"/>
          <w:highlight w:val="yellow"/>
        </w:rPr>
        <w:t>Гамзат-Бек (</w:t>
      </w:r>
      <w:r w:rsidRPr="003A48C6">
        <w:rPr>
          <w:rFonts w:eastAsiaTheme="minorHAnsi"/>
          <w:color w:val="262626"/>
          <w:highlight w:val="yellow"/>
        </w:rPr>
        <w:t>Шамиль</w:t>
      </w:r>
      <w:r w:rsidRPr="00103249">
        <w:rPr>
          <w:rFonts w:eastAsiaTheme="minorHAnsi"/>
          <w:color w:val="262626"/>
          <w:highlight w:val="yellow"/>
        </w:rPr>
        <w:t>)</w:t>
      </w:r>
      <w:r w:rsidRPr="003A48C6">
        <w:rPr>
          <w:rFonts w:eastAsiaTheme="minorHAnsi"/>
          <w:color w:val="262626"/>
        </w:rPr>
        <w:t xml:space="preserve"> (1797–1871) - сын аварского крестьянина, наиболее яркая и талантливая личность среди руководителей горцев. Ему удалось сосредоточить в своих руках всю полноту власти, укрепив тем самым государственность, накопить военные силы. 40-е годы XIX века стали временем наибольших его успехов. </w:t>
      </w:r>
    </w:p>
    <w:p w14:paraId="750D0A18" w14:textId="7C4B8534" w:rsidR="00BC3A36" w:rsidRPr="00540DC4" w:rsidRDefault="00BC3A36" w:rsidP="00BC3A36">
      <w:pPr>
        <w:jc w:val="both"/>
      </w:pPr>
      <w:r>
        <w:rPr>
          <w:i/>
        </w:rPr>
        <w:t>З</w:t>
      </w:r>
      <w:r w:rsidRPr="00540DC4">
        <w:rPr>
          <w:i/>
        </w:rPr>
        <w:t>а каждую верно испра</w:t>
      </w:r>
      <w:r>
        <w:rPr>
          <w:i/>
        </w:rPr>
        <w:t>вленную ошибку 2 балла, итого 12</w:t>
      </w:r>
      <w:r w:rsidRPr="00540DC4">
        <w:rPr>
          <w:i/>
        </w:rPr>
        <w:t xml:space="preserve"> баллов</w:t>
      </w:r>
      <w:r w:rsidRPr="00540DC4">
        <w:t>.</w:t>
      </w:r>
    </w:p>
    <w:p w14:paraId="0766E151" w14:textId="77777777" w:rsidR="008A4FFE" w:rsidRDefault="008A4FFE" w:rsidP="00103249">
      <w:pPr>
        <w:spacing w:before="100" w:beforeAutospacing="1" w:after="100" w:afterAutospacing="1"/>
        <w:rPr>
          <w:rFonts w:eastAsiaTheme="minorHAnsi"/>
          <w:color w:val="262626"/>
        </w:rPr>
      </w:pPr>
    </w:p>
    <w:p w14:paraId="47CB4058" w14:textId="21EBFEBB" w:rsidR="008A4FFE" w:rsidRPr="00540DC4" w:rsidRDefault="008A4FFE" w:rsidP="008A4FFE">
      <w:pPr>
        <w:jc w:val="both"/>
        <w:rPr>
          <w:i/>
          <w:iCs/>
        </w:rPr>
      </w:pPr>
      <w:r w:rsidRPr="00540DC4">
        <w:t xml:space="preserve">Задание 2. </w:t>
      </w:r>
      <w:r w:rsidRPr="00540DC4">
        <w:rPr>
          <w:bCs/>
        </w:rPr>
        <w:t>Соотнесите имена деятелей искусства и созданные ими произведения</w:t>
      </w:r>
      <w:r w:rsidRPr="00540DC4">
        <w:t xml:space="preserve">. </w:t>
      </w:r>
    </w:p>
    <w:p w14:paraId="5B705D70" w14:textId="77777777" w:rsidR="008A4FFE" w:rsidRPr="00540DC4" w:rsidRDefault="008A4FFE" w:rsidP="008A4FFE">
      <w:pPr>
        <w:jc w:val="both"/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7"/>
        <w:gridCol w:w="4668"/>
      </w:tblGrid>
      <w:tr w:rsidR="008A4FFE" w:rsidRPr="00540DC4" w14:paraId="42BF79C5" w14:textId="77777777" w:rsidTr="007E1C73">
        <w:tc>
          <w:tcPr>
            <w:tcW w:w="4251" w:type="dxa"/>
          </w:tcPr>
          <w:p w14:paraId="00BD79FE" w14:textId="77777777" w:rsidR="008A4FFE" w:rsidRPr="00540DC4" w:rsidRDefault="008A4FFE" w:rsidP="007E1C73">
            <w:pPr>
              <w:jc w:val="center"/>
            </w:pPr>
            <w:r w:rsidRPr="00540DC4">
              <w:t>ДЕЯТЕЛИ ИСКУССТВА</w:t>
            </w:r>
          </w:p>
        </w:tc>
        <w:tc>
          <w:tcPr>
            <w:tcW w:w="4786" w:type="dxa"/>
          </w:tcPr>
          <w:p w14:paraId="7FFDB2C0" w14:textId="77777777" w:rsidR="008A4FFE" w:rsidRPr="00540DC4" w:rsidRDefault="008A4FFE" w:rsidP="007E1C73">
            <w:pPr>
              <w:jc w:val="center"/>
            </w:pPr>
            <w:r w:rsidRPr="00540DC4">
              <w:t>ПРОИЗВЕДЕНИЯ</w:t>
            </w:r>
          </w:p>
        </w:tc>
      </w:tr>
      <w:tr w:rsidR="008A4FFE" w:rsidRPr="00540DC4" w14:paraId="329C4996" w14:textId="77777777" w:rsidTr="007E1C73">
        <w:tc>
          <w:tcPr>
            <w:tcW w:w="4251" w:type="dxa"/>
            <w:vAlign w:val="center"/>
          </w:tcPr>
          <w:p w14:paraId="46AF4FE9" w14:textId="77777777" w:rsidR="008A4FFE" w:rsidRPr="00540DC4" w:rsidRDefault="008A4FFE" w:rsidP="007E1C73">
            <w:pPr>
              <w:rPr>
                <w:lang w:eastAsia="en-US"/>
              </w:rPr>
            </w:pPr>
            <w:r w:rsidRPr="00540DC4">
              <w:rPr>
                <w:lang w:eastAsia="en-US"/>
              </w:rPr>
              <w:t xml:space="preserve">А) </w:t>
            </w:r>
            <w:r>
              <w:rPr>
                <w:bCs/>
              </w:rPr>
              <w:t>И.Н. Крамской</w:t>
            </w:r>
          </w:p>
          <w:p w14:paraId="4E997336" w14:textId="77777777" w:rsidR="008A4FFE" w:rsidRPr="00540DC4" w:rsidRDefault="008A4FFE" w:rsidP="007E1C73">
            <w:pPr>
              <w:rPr>
                <w:lang w:eastAsia="en-US"/>
              </w:rPr>
            </w:pPr>
            <w:r w:rsidRPr="00540DC4">
              <w:rPr>
                <w:lang w:eastAsia="en-US"/>
              </w:rPr>
              <w:t xml:space="preserve">Б) </w:t>
            </w:r>
            <w:r>
              <w:rPr>
                <w:bCs/>
              </w:rPr>
              <w:t>А.Д. Захаров</w:t>
            </w:r>
          </w:p>
          <w:p w14:paraId="6FE5C916" w14:textId="77777777" w:rsidR="008A4FFE" w:rsidRPr="00540DC4" w:rsidRDefault="008A4FFE" w:rsidP="007E1C73">
            <w:pPr>
              <w:rPr>
                <w:lang w:eastAsia="en-US"/>
              </w:rPr>
            </w:pPr>
            <w:r w:rsidRPr="00540DC4">
              <w:rPr>
                <w:lang w:eastAsia="en-US"/>
              </w:rPr>
              <w:t xml:space="preserve">В) </w:t>
            </w:r>
            <w:r>
              <w:rPr>
                <w:lang w:eastAsia="en-US"/>
              </w:rPr>
              <w:t xml:space="preserve">Ж-Ф </w:t>
            </w:r>
            <w:r>
              <w:rPr>
                <w:bCs/>
              </w:rPr>
              <w:t xml:space="preserve">Тома де Томон  </w:t>
            </w:r>
          </w:p>
          <w:p w14:paraId="5D605577" w14:textId="77777777" w:rsidR="008A4FFE" w:rsidRPr="00540DC4" w:rsidRDefault="008A4FFE" w:rsidP="007E1C73">
            <w:pPr>
              <w:rPr>
                <w:lang w:eastAsia="en-US"/>
              </w:rPr>
            </w:pPr>
            <w:r w:rsidRPr="00540DC4">
              <w:rPr>
                <w:lang w:eastAsia="en-US"/>
              </w:rPr>
              <w:t xml:space="preserve">Г) </w:t>
            </w:r>
            <w:r>
              <w:rPr>
                <w:lang w:eastAsia="en-US"/>
              </w:rPr>
              <w:t>В.И. Суриков</w:t>
            </w:r>
          </w:p>
          <w:p w14:paraId="53BB9577" w14:textId="77777777" w:rsidR="008A4FFE" w:rsidRPr="00540DC4" w:rsidRDefault="008A4FFE" w:rsidP="007E1C73">
            <w:pPr>
              <w:rPr>
                <w:bCs/>
              </w:rPr>
            </w:pPr>
            <w:r w:rsidRPr="00540DC4">
              <w:rPr>
                <w:lang w:eastAsia="en-US"/>
              </w:rPr>
              <w:t xml:space="preserve">Д) </w:t>
            </w:r>
            <w:r>
              <w:rPr>
                <w:bCs/>
              </w:rPr>
              <w:t>А.К. Саврасов</w:t>
            </w:r>
            <w:r w:rsidRPr="00540DC4">
              <w:rPr>
                <w:bCs/>
              </w:rPr>
              <w:t xml:space="preserve"> </w:t>
            </w:r>
          </w:p>
          <w:p w14:paraId="5E61CAE6" w14:textId="77777777" w:rsidR="008A4FFE" w:rsidRPr="00540DC4" w:rsidRDefault="008A4FFE" w:rsidP="007E1C73">
            <w:pPr>
              <w:rPr>
                <w:bCs/>
              </w:rPr>
            </w:pPr>
            <w:r w:rsidRPr="00540DC4">
              <w:rPr>
                <w:bCs/>
              </w:rPr>
              <w:t xml:space="preserve">Е) </w:t>
            </w:r>
            <w:r>
              <w:rPr>
                <w:bCs/>
              </w:rPr>
              <w:t>О. Монферран</w:t>
            </w:r>
          </w:p>
          <w:p w14:paraId="68B1BD22" w14:textId="77777777" w:rsidR="008A4FFE" w:rsidRPr="00540DC4" w:rsidRDefault="008A4FFE" w:rsidP="007E1C73"/>
        </w:tc>
        <w:tc>
          <w:tcPr>
            <w:tcW w:w="4786" w:type="dxa"/>
            <w:vAlign w:val="center"/>
          </w:tcPr>
          <w:p w14:paraId="05B1AA8E" w14:textId="77777777" w:rsidR="008A4FFE" w:rsidRPr="00540DC4" w:rsidRDefault="008A4FFE" w:rsidP="007E1C73">
            <w:pPr>
              <w:rPr>
                <w:lang w:eastAsia="en-US"/>
              </w:rPr>
            </w:pPr>
            <w:r w:rsidRPr="00540DC4">
              <w:rPr>
                <w:lang w:eastAsia="en-US"/>
              </w:rPr>
              <w:t xml:space="preserve">1) </w:t>
            </w:r>
            <w:r>
              <w:rPr>
                <w:bCs/>
              </w:rPr>
              <w:t>Здание Биржи в Санкт-Петербурге</w:t>
            </w:r>
          </w:p>
          <w:p w14:paraId="0BE8BDF7" w14:textId="77777777" w:rsidR="008A4FFE" w:rsidRPr="00540DC4" w:rsidRDefault="008A4FFE" w:rsidP="007E1C73">
            <w:pPr>
              <w:rPr>
                <w:lang w:eastAsia="en-US"/>
              </w:rPr>
            </w:pPr>
            <w:r w:rsidRPr="00540DC4">
              <w:rPr>
                <w:lang w:eastAsia="en-US"/>
              </w:rPr>
              <w:t>2) картина «</w:t>
            </w:r>
            <w:r>
              <w:rPr>
                <w:lang w:eastAsia="en-US"/>
              </w:rPr>
              <w:t>Меньшиков в Березове</w:t>
            </w:r>
            <w:r w:rsidRPr="00540DC4">
              <w:rPr>
                <w:lang w:eastAsia="en-US"/>
              </w:rPr>
              <w:t>»</w:t>
            </w:r>
          </w:p>
          <w:p w14:paraId="7ACC5EEE" w14:textId="77777777" w:rsidR="008A4FFE" w:rsidRPr="00540DC4" w:rsidRDefault="008A4FFE" w:rsidP="007E1C73">
            <w:pPr>
              <w:rPr>
                <w:lang w:eastAsia="en-US"/>
              </w:rPr>
            </w:pPr>
            <w:r w:rsidRPr="00540DC4">
              <w:rPr>
                <w:lang w:eastAsia="en-US"/>
              </w:rPr>
              <w:t xml:space="preserve">3) </w:t>
            </w:r>
            <w:r>
              <w:rPr>
                <w:bCs/>
              </w:rPr>
              <w:t>картина «Христос в пустыне»</w:t>
            </w:r>
          </w:p>
          <w:p w14:paraId="0D62C521" w14:textId="77777777" w:rsidR="008A4FFE" w:rsidRPr="00540DC4" w:rsidRDefault="008A4FFE" w:rsidP="007E1C73">
            <w:pPr>
              <w:rPr>
                <w:lang w:eastAsia="en-US"/>
              </w:rPr>
            </w:pPr>
            <w:r w:rsidRPr="00540DC4">
              <w:rPr>
                <w:lang w:eastAsia="en-US"/>
              </w:rPr>
              <w:t>4) картина «</w:t>
            </w:r>
            <w:r>
              <w:rPr>
                <w:lang w:eastAsia="en-US"/>
              </w:rPr>
              <w:t>Весна. Провинциальный дворик</w:t>
            </w:r>
            <w:r w:rsidRPr="00540DC4">
              <w:rPr>
                <w:lang w:eastAsia="en-US"/>
              </w:rPr>
              <w:t>»</w:t>
            </w:r>
          </w:p>
          <w:p w14:paraId="21312F6C" w14:textId="77777777" w:rsidR="008A4FFE" w:rsidRPr="00540DC4" w:rsidRDefault="008A4FFE" w:rsidP="007E1C73">
            <w:pPr>
              <w:rPr>
                <w:lang w:eastAsia="en-US"/>
              </w:rPr>
            </w:pPr>
            <w:r w:rsidRPr="00540DC4">
              <w:rPr>
                <w:lang w:eastAsia="en-US"/>
              </w:rPr>
              <w:t xml:space="preserve">5) </w:t>
            </w:r>
            <w:r>
              <w:rPr>
                <w:lang w:eastAsia="en-US"/>
              </w:rPr>
              <w:t>Александровская колонна в Санкт-Петербурге</w:t>
            </w:r>
          </w:p>
          <w:p w14:paraId="76F5110E" w14:textId="77777777" w:rsidR="008A4FFE" w:rsidRPr="00540DC4" w:rsidRDefault="008A4FFE" w:rsidP="007E1C73">
            <w:r w:rsidRPr="00540DC4">
              <w:rPr>
                <w:lang w:eastAsia="en-US"/>
              </w:rPr>
              <w:t xml:space="preserve">6) </w:t>
            </w:r>
            <w:r>
              <w:rPr>
                <w:lang w:eastAsia="en-US"/>
              </w:rPr>
              <w:t>здание Адмиралтейства в Санкт-Петербурге</w:t>
            </w:r>
          </w:p>
        </w:tc>
      </w:tr>
    </w:tbl>
    <w:p w14:paraId="30BFD0F1" w14:textId="77777777" w:rsidR="008A4FFE" w:rsidRPr="00540DC4" w:rsidRDefault="008A4FFE" w:rsidP="008A4FFE">
      <w:pPr>
        <w:jc w:val="both"/>
      </w:pPr>
    </w:p>
    <w:p w14:paraId="49BF7209" w14:textId="77777777" w:rsidR="008A4FFE" w:rsidRPr="00540DC4" w:rsidRDefault="008A4FFE" w:rsidP="008A4FFE">
      <w:pPr>
        <w:jc w:val="both"/>
      </w:pPr>
      <w:r w:rsidRPr="00540DC4">
        <w:lastRenderedPageBreak/>
        <w:t>Перечертите таблицу (см. ниже) и запишите в ней выбранные буквы под соответствующими цифрами.</w:t>
      </w:r>
    </w:p>
    <w:p w14:paraId="50869DDB" w14:textId="77777777" w:rsidR="008A4FFE" w:rsidRPr="00540DC4" w:rsidRDefault="008A4FFE" w:rsidP="008A4FFE">
      <w:pPr>
        <w:jc w:val="both"/>
      </w:pPr>
    </w:p>
    <w:tbl>
      <w:tblPr>
        <w:tblStyle w:val="a3"/>
        <w:tblW w:w="0" w:type="auto"/>
        <w:tblInd w:w="693" w:type="dxa"/>
        <w:tblLook w:val="04A0" w:firstRow="1" w:lastRow="0" w:firstColumn="1" w:lastColumn="0" w:noHBand="0" w:noVBand="1"/>
      </w:tblPr>
      <w:tblGrid>
        <w:gridCol w:w="1443"/>
        <w:gridCol w:w="1442"/>
        <w:gridCol w:w="1442"/>
        <w:gridCol w:w="1442"/>
        <w:gridCol w:w="1442"/>
        <w:gridCol w:w="1435"/>
      </w:tblGrid>
      <w:tr w:rsidR="008A4FFE" w:rsidRPr="00540DC4" w14:paraId="7B85EE61" w14:textId="77777777" w:rsidTr="00077D65">
        <w:tc>
          <w:tcPr>
            <w:tcW w:w="1443" w:type="dxa"/>
            <w:vAlign w:val="center"/>
          </w:tcPr>
          <w:p w14:paraId="5762CB8D" w14:textId="77777777" w:rsidR="008A4FFE" w:rsidRPr="00540DC4" w:rsidRDefault="008A4FFE" w:rsidP="007E1C73">
            <w:pPr>
              <w:jc w:val="center"/>
              <w:rPr>
                <w:sz w:val="24"/>
                <w:szCs w:val="24"/>
              </w:rPr>
            </w:pPr>
            <w:r w:rsidRPr="00540DC4">
              <w:rPr>
                <w:sz w:val="24"/>
                <w:szCs w:val="24"/>
              </w:rPr>
              <w:t>1)</w:t>
            </w:r>
          </w:p>
        </w:tc>
        <w:tc>
          <w:tcPr>
            <w:tcW w:w="1442" w:type="dxa"/>
            <w:vAlign w:val="center"/>
          </w:tcPr>
          <w:p w14:paraId="0427B6C5" w14:textId="77777777" w:rsidR="008A4FFE" w:rsidRPr="00540DC4" w:rsidRDefault="008A4FFE" w:rsidP="007E1C73">
            <w:pPr>
              <w:jc w:val="center"/>
              <w:rPr>
                <w:sz w:val="24"/>
                <w:szCs w:val="24"/>
              </w:rPr>
            </w:pPr>
            <w:r w:rsidRPr="00540DC4">
              <w:rPr>
                <w:sz w:val="24"/>
                <w:szCs w:val="24"/>
              </w:rPr>
              <w:t>2)</w:t>
            </w:r>
          </w:p>
        </w:tc>
        <w:tc>
          <w:tcPr>
            <w:tcW w:w="1442" w:type="dxa"/>
            <w:vAlign w:val="center"/>
          </w:tcPr>
          <w:p w14:paraId="029B4F2E" w14:textId="77777777" w:rsidR="008A4FFE" w:rsidRPr="00540DC4" w:rsidRDefault="008A4FFE" w:rsidP="007E1C73">
            <w:pPr>
              <w:jc w:val="center"/>
              <w:rPr>
                <w:sz w:val="24"/>
                <w:szCs w:val="24"/>
              </w:rPr>
            </w:pPr>
            <w:r w:rsidRPr="00540DC4">
              <w:rPr>
                <w:sz w:val="24"/>
                <w:szCs w:val="24"/>
              </w:rPr>
              <w:t>3)</w:t>
            </w:r>
          </w:p>
        </w:tc>
        <w:tc>
          <w:tcPr>
            <w:tcW w:w="1442" w:type="dxa"/>
            <w:vAlign w:val="center"/>
          </w:tcPr>
          <w:p w14:paraId="1B394040" w14:textId="77777777" w:rsidR="008A4FFE" w:rsidRPr="00540DC4" w:rsidRDefault="008A4FFE" w:rsidP="007E1C73">
            <w:pPr>
              <w:jc w:val="center"/>
              <w:rPr>
                <w:sz w:val="24"/>
                <w:szCs w:val="24"/>
              </w:rPr>
            </w:pPr>
            <w:r w:rsidRPr="00540DC4">
              <w:rPr>
                <w:sz w:val="24"/>
                <w:szCs w:val="24"/>
              </w:rPr>
              <w:t>4)</w:t>
            </w:r>
          </w:p>
        </w:tc>
        <w:tc>
          <w:tcPr>
            <w:tcW w:w="1442" w:type="dxa"/>
            <w:vAlign w:val="center"/>
          </w:tcPr>
          <w:p w14:paraId="7E6294FD" w14:textId="77777777" w:rsidR="008A4FFE" w:rsidRPr="00540DC4" w:rsidRDefault="008A4FFE" w:rsidP="007E1C73">
            <w:pPr>
              <w:jc w:val="center"/>
              <w:rPr>
                <w:sz w:val="24"/>
                <w:szCs w:val="24"/>
              </w:rPr>
            </w:pPr>
            <w:r w:rsidRPr="00540DC4">
              <w:rPr>
                <w:sz w:val="24"/>
                <w:szCs w:val="24"/>
              </w:rPr>
              <w:t>5)</w:t>
            </w:r>
          </w:p>
        </w:tc>
        <w:tc>
          <w:tcPr>
            <w:tcW w:w="1435" w:type="dxa"/>
          </w:tcPr>
          <w:p w14:paraId="26FAB888" w14:textId="77777777" w:rsidR="008A4FFE" w:rsidRPr="00540DC4" w:rsidRDefault="008A4FFE" w:rsidP="007E1C73">
            <w:pPr>
              <w:jc w:val="center"/>
            </w:pPr>
            <w:r>
              <w:t>6)</w:t>
            </w:r>
          </w:p>
        </w:tc>
      </w:tr>
      <w:tr w:rsidR="008A4FFE" w:rsidRPr="00540DC4" w14:paraId="55EE4C63" w14:textId="77777777" w:rsidTr="00077D65">
        <w:tc>
          <w:tcPr>
            <w:tcW w:w="1443" w:type="dxa"/>
            <w:vAlign w:val="center"/>
          </w:tcPr>
          <w:p w14:paraId="5C16E92F" w14:textId="77777777" w:rsidR="008A4FFE" w:rsidRPr="00540DC4" w:rsidRDefault="008A4FFE" w:rsidP="007E1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42" w:type="dxa"/>
            <w:vAlign w:val="center"/>
          </w:tcPr>
          <w:p w14:paraId="75FCAA47" w14:textId="77777777" w:rsidR="008A4FFE" w:rsidRPr="00540DC4" w:rsidRDefault="008A4FFE" w:rsidP="007E1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442" w:type="dxa"/>
            <w:vAlign w:val="center"/>
          </w:tcPr>
          <w:p w14:paraId="791D6FCF" w14:textId="77777777" w:rsidR="008A4FFE" w:rsidRPr="00540DC4" w:rsidRDefault="008A4FFE" w:rsidP="007E1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42" w:type="dxa"/>
            <w:vAlign w:val="center"/>
          </w:tcPr>
          <w:p w14:paraId="79574883" w14:textId="77777777" w:rsidR="008A4FFE" w:rsidRPr="00540DC4" w:rsidRDefault="008A4FFE" w:rsidP="007E1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442" w:type="dxa"/>
            <w:vAlign w:val="center"/>
          </w:tcPr>
          <w:p w14:paraId="2485D495" w14:textId="77777777" w:rsidR="008A4FFE" w:rsidRPr="00540DC4" w:rsidRDefault="008A4FFE" w:rsidP="007E1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1435" w:type="dxa"/>
          </w:tcPr>
          <w:p w14:paraId="3D392FDF" w14:textId="31F54BA8" w:rsidR="008A4FFE" w:rsidRDefault="008A4FFE" w:rsidP="007E1C73">
            <w:pPr>
              <w:jc w:val="center"/>
            </w:pPr>
            <w:r>
              <w:t>Б</w:t>
            </w:r>
          </w:p>
        </w:tc>
      </w:tr>
    </w:tbl>
    <w:p w14:paraId="10DEA0CB" w14:textId="4FE040E5" w:rsidR="008A4FFE" w:rsidRDefault="00077D65" w:rsidP="00077D65">
      <w:pPr>
        <w:jc w:val="both"/>
        <w:rPr>
          <w:i/>
          <w:iCs/>
        </w:rPr>
      </w:pPr>
      <w:r>
        <w:rPr>
          <w:i/>
          <w:iCs/>
        </w:rPr>
        <w:t>П</w:t>
      </w:r>
      <w:r w:rsidRPr="00540DC4">
        <w:rPr>
          <w:i/>
          <w:iCs/>
        </w:rPr>
        <w:t>о 1 баллу за п</w:t>
      </w:r>
      <w:r>
        <w:rPr>
          <w:i/>
          <w:iCs/>
        </w:rPr>
        <w:t>равильный ответ; всего 6 баллов</w:t>
      </w:r>
    </w:p>
    <w:p w14:paraId="692669FB" w14:textId="77777777" w:rsidR="00077D65" w:rsidRPr="00077D65" w:rsidRDefault="00077D65" w:rsidP="00077D65">
      <w:pPr>
        <w:jc w:val="both"/>
        <w:rPr>
          <w:i/>
          <w:iCs/>
        </w:rPr>
      </w:pPr>
    </w:p>
    <w:p w14:paraId="04DAAD8D" w14:textId="502BDBC3" w:rsidR="008A4FFE" w:rsidRPr="00540DC4" w:rsidRDefault="008A4FFE" w:rsidP="008A4FFE">
      <w:pPr>
        <w:jc w:val="both"/>
      </w:pPr>
      <w:r w:rsidRPr="00540DC4">
        <w:t xml:space="preserve">Задание 3. Прочтите отрывок из </w:t>
      </w:r>
      <w:r>
        <w:t>исторического документа. Ответьте на вопросы</w:t>
      </w:r>
      <w:r w:rsidRPr="00540DC4">
        <w:t>:</w:t>
      </w:r>
    </w:p>
    <w:p w14:paraId="5440AD3F" w14:textId="77777777" w:rsidR="008A4FFE" w:rsidRPr="008A4FFE" w:rsidRDefault="008A4FFE" w:rsidP="008A4FFE">
      <w:pPr>
        <w:pStyle w:val="a4"/>
        <w:numPr>
          <w:ilvl w:val="0"/>
          <w:numId w:val="1"/>
        </w:numPr>
        <w:ind w:left="0" w:firstLine="0"/>
        <w:jc w:val="both"/>
        <w:rPr>
          <w:i/>
        </w:rPr>
      </w:pPr>
      <w:r w:rsidRPr="00540DC4">
        <w:t>в каком году был издан данный документ?</w:t>
      </w:r>
      <w:r>
        <w:t xml:space="preserve"> </w:t>
      </w:r>
      <w:r w:rsidRPr="008A4FFE">
        <w:rPr>
          <w:i/>
        </w:rPr>
        <w:t>1875</w:t>
      </w:r>
    </w:p>
    <w:p w14:paraId="50433E79" w14:textId="77777777" w:rsidR="008A4FFE" w:rsidRPr="008A4FFE" w:rsidRDefault="008A4FFE" w:rsidP="008A4FFE">
      <w:pPr>
        <w:pStyle w:val="a4"/>
        <w:numPr>
          <w:ilvl w:val="0"/>
          <w:numId w:val="1"/>
        </w:numPr>
        <w:ind w:left="0" w:firstLine="0"/>
        <w:jc w:val="both"/>
        <w:rPr>
          <w:i/>
        </w:rPr>
      </w:pPr>
      <w:r>
        <w:t>приведите название объединения, образование которого закреплялось данным документом</w:t>
      </w:r>
      <w:r w:rsidRPr="00540DC4">
        <w:t>.</w:t>
      </w:r>
      <w:r>
        <w:t xml:space="preserve"> </w:t>
      </w:r>
      <w:r w:rsidRPr="008A4FFE">
        <w:rPr>
          <w:i/>
        </w:rPr>
        <w:t>Южнорусский союз рабочих</w:t>
      </w:r>
    </w:p>
    <w:p w14:paraId="3EC09A13" w14:textId="1B91E054" w:rsidR="008A4FFE" w:rsidRDefault="008A4FFE" w:rsidP="008A4FFE">
      <w:pPr>
        <w:pStyle w:val="a4"/>
        <w:numPr>
          <w:ilvl w:val="0"/>
          <w:numId w:val="1"/>
        </w:numPr>
        <w:ind w:left="0" w:firstLine="0"/>
        <w:jc w:val="both"/>
        <w:rPr>
          <w:i/>
        </w:rPr>
      </w:pPr>
      <w:r>
        <w:t xml:space="preserve">с каким социально-политическим течением в России </w:t>
      </w:r>
      <w:r>
        <w:rPr>
          <w:lang w:val="en-US"/>
        </w:rPr>
        <w:t>XIX</w:t>
      </w:r>
      <w:r>
        <w:t xml:space="preserve"> века было органически связано данное объединение (лидер объединения был представителем данного течения)</w:t>
      </w:r>
      <w:r w:rsidRPr="00540DC4">
        <w:t>?</w:t>
      </w:r>
      <w:r w:rsidRPr="00540DC4">
        <w:rPr>
          <w:i/>
        </w:rPr>
        <w:t xml:space="preserve"> </w:t>
      </w:r>
      <w:r>
        <w:rPr>
          <w:i/>
        </w:rPr>
        <w:t>народники</w:t>
      </w:r>
    </w:p>
    <w:p w14:paraId="7DE396E0" w14:textId="77777777" w:rsidR="008A4FFE" w:rsidRPr="008A4FFE" w:rsidRDefault="008A4FFE" w:rsidP="008A4FFE">
      <w:pPr>
        <w:pStyle w:val="a4"/>
        <w:numPr>
          <w:ilvl w:val="0"/>
          <w:numId w:val="1"/>
        </w:numPr>
        <w:ind w:left="0" w:firstLine="0"/>
        <w:jc w:val="both"/>
        <w:rPr>
          <w:i/>
        </w:rPr>
      </w:pPr>
      <w:r>
        <w:t xml:space="preserve">назовите две основных причины, которые способствовали распространению подобного рода объединений в России во второй половине </w:t>
      </w:r>
      <w:r>
        <w:rPr>
          <w:lang w:val="en-US"/>
        </w:rPr>
        <w:t xml:space="preserve">XIX </w:t>
      </w:r>
      <w:r>
        <w:t xml:space="preserve">века. </w:t>
      </w:r>
      <w:r w:rsidRPr="008A4FFE">
        <w:rPr>
          <w:i/>
        </w:rPr>
        <w:t>Распространение идей марксизма, развитие капиталистических отношений</w:t>
      </w:r>
      <w:r w:rsidRPr="008A4FFE">
        <w:rPr>
          <w:i/>
          <w:lang w:val="en-US"/>
        </w:rPr>
        <w:t>/</w:t>
      </w:r>
      <w:r w:rsidRPr="008A4FFE">
        <w:rPr>
          <w:i/>
        </w:rPr>
        <w:t>увеличение доли пролетариата в социальной структуре общества.</w:t>
      </w:r>
    </w:p>
    <w:p w14:paraId="1F20169F" w14:textId="77777777" w:rsidR="008A4FFE" w:rsidRPr="00540DC4" w:rsidRDefault="008A4FFE" w:rsidP="008A4FFE">
      <w:pPr>
        <w:jc w:val="both"/>
        <w:rPr>
          <w:i/>
        </w:rPr>
      </w:pPr>
    </w:p>
    <w:p w14:paraId="2D10A65B" w14:textId="77777777" w:rsidR="008A4FFE" w:rsidRPr="009F15FB" w:rsidRDefault="008A4FFE" w:rsidP="008A4FFE">
      <w:pPr>
        <w:shd w:val="clear" w:color="auto" w:fill="FFFFFF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>«</w:t>
      </w:r>
      <w:r w:rsidRPr="009F15FB">
        <w:rPr>
          <w:rFonts w:eastAsiaTheme="minorHAnsi"/>
          <w:color w:val="000000"/>
        </w:rPr>
        <w:t>1.  Сознавая, что установившийся ныне порядок не соответствует истинным требованиям справедливости относительно рабочих;</w:t>
      </w:r>
      <w:r>
        <w:rPr>
          <w:rFonts w:eastAsiaTheme="minorHAnsi"/>
          <w:color w:val="000000"/>
        </w:rPr>
        <w:t xml:space="preserve"> </w:t>
      </w:r>
      <w:r w:rsidRPr="009F15FB">
        <w:rPr>
          <w:rFonts w:eastAsiaTheme="minorHAnsi"/>
          <w:color w:val="000000"/>
        </w:rPr>
        <w:t>что рабочие могут достигнуть признания своих прав только посредством насильственного переворота, который уничтожит всякие привилегии и преимущества и поставит труд основою личного и общественного благосостояния;</w:t>
      </w:r>
      <w:r>
        <w:rPr>
          <w:rFonts w:eastAsiaTheme="minorHAnsi"/>
          <w:color w:val="000000"/>
        </w:rPr>
        <w:t xml:space="preserve"> </w:t>
      </w:r>
      <w:r w:rsidRPr="009F15FB">
        <w:rPr>
          <w:rFonts w:eastAsiaTheme="minorHAnsi"/>
          <w:color w:val="000000"/>
        </w:rPr>
        <w:t>что этот переворот может произойти только при полном сознании рабочими своего безвыходного положения и при полном их объединении,</w:t>
      </w:r>
    </w:p>
    <w:p w14:paraId="72CACDAB" w14:textId="77777777" w:rsidR="008A4FFE" w:rsidRPr="009F15FB" w:rsidRDefault="008A4FFE" w:rsidP="008A4FFE">
      <w:pPr>
        <w:shd w:val="clear" w:color="auto" w:fill="FFFFFF"/>
        <w:rPr>
          <w:rFonts w:eastAsiaTheme="minorHAnsi"/>
          <w:color w:val="000000"/>
        </w:rPr>
      </w:pPr>
      <w:r w:rsidRPr="009F15FB">
        <w:rPr>
          <w:rFonts w:eastAsiaTheme="minorHAnsi"/>
          <w:color w:val="000000"/>
        </w:rPr>
        <w:t>мы, рабочие</w:t>
      </w:r>
      <w:r>
        <w:rPr>
          <w:rFonts w:eastAsiaTheme="minorHAnsi"/>
          <w:color w:val="000000"/>
        </w:rPr>
        <w:t xml:space="preserve"> …</w:t>
      </w:r>
      <w:r w:rsidRPr="009F15FB">
        <w:rPr>
          <w:rFonts w:eastAsiaTheme="minorHAnsi"/>
          <w:color w:val="000000"/>
        </w:rPr>
        <w:t xml:space="preserve"> соединяемся в один союз под названием </w:t>
      </w:r>
      <w:r>
        <w:rPr>
          <w:rFonts w:eastAsiaTheme="minorHAnsi"/>
          <w:color w:val="000000"/>
        </w:rPr>
        <w:t>___________________</w:t>
      </w:r>
      <w:r w:rsidRPr="009F15FB">
        <w:rPr>
          <w:rFonts w:eastAsiaTheme="minorHAnsi"/>
          <w:color w:val="000000"/>
        </w:rPr>
        <w:t>, поставляя себе целью:</w:t>
      </w:r>
    </w:p>
    <w:p w14:paraId="69410670" w14:textId="77777777" w:rsidR="008A4FFE" w:rsidRPr="009F15FB" w:rsidRDefault="008A4FFE" w:rsidP="008A4FFE">
      <w:pPr>
        <w:shd w:val="clear" w:color="auto" w:fill="FFFFFF"/>
        <w:rPr>
          <w:rFonts w:eastAsiaTheme="minorHAnsi"/>
          <w:color w:val="000000"/>
        </w:rPr>
      </w:pPr>
      <w:r w:rsidRPr="009F15FB">
        <w:rPr>
          <w:rFonts w:eastAsiaTheme="minorHAnsi"/>
          <w:color w:val="000000"/>
        </w:rPr>
        <w:t>во-первых, пропаганду идеи освобождения рабочих из-под гнета капитала и привилегированных классов;</w:t>
      </w:r>
    </w:p>
    <w:p w14:paraId="7EA0F77C" w14:textId="77777777" w:rsidR="008A4FFE" w:rsidRPr="009F15FB" w:rsidRDefault="008A4FFE" w:rsidP="008A4FFE">
      <w:pPr>
        <w:shd w:val="clear" w:color="auto" w:fill="FFFFFF"/>
        <w:rPr>
          <w:rFonts w:eastAsiaTheme="minorHAnsi"/>
          <w:color w:val="000000"/>
        </w:rPr>
      </w:pPr>
      <w:r w:rsidRPr="009F15FB">
        <w:rPr>
          <w:rFonts w:eastAsiaTheme="minorHAnsi"/>
          <w:color w:val="000000"/>
        </w:rPr>
        <w:t xml:space="preserve">во-вторых, объединение рабочих </w:t>
      </w:r>
      <w:r>
        <w:rPr>
          <w:rFonts w:eastAsiaTheme="minorHAnsi"/>
          <w:color w:val="000000"/>
        </w:rPr>
        <w:t xml:space="preserve"> …</w:t>
      </w:r>
      <w:r w:rsidRPr="009F15FB">
        <w:rPr>
          <w:rFonts w:eastAsiaTheme="minorHAnsi"/>
          <w:color w:val="000000"/>
        </w:rPr>
        <w:t>;</w:t>
      </w:r>
    </w:p>
    <w:p w14:paraId="00435978" w14:textId="77777777" w:rsidR="008A4FFE" w:rsidRPr="009F15FB" w:rsidRDefault="008A4FFE" w:rsidP="008A4FFE">
      <w:pPr>
        <w:shd w:val="clear" w:color="auto" w:fill="FFFFFF"/>
        <w:rPr>
          <w:rFonts w:eastAsiaTheme="minorHAnsi"/>
          <w:color w:val="000000"/>
        </w:rPr>
      </w:pPr>
      <w:r w:rsidRPr="009F15FB">
        <w:rPr>
          <w:rFonts w:eastAsiaTheme="minorHAnsi"/>
          <w:color w:val="000000"/>
        </w:rPr>
        <w:t>в-третьих, для будущей борьбы с установившимся экономическим и политическим порядком.</w:t>
      </w:r>
    </w:p>
    <w:p w14:paraId="32CC092A" w14:textId="77777777" w:rsidR="008A4FFE" w:rsidRPr="009F15FB" w:rsidRDefault="008A4FFE" w:rsidP="008A4FFE">
      <w:pPr>
        <w:shd w:val="clear" w:color="auto" w:fill="FFFFFF"/>
        <w:rPr>
          <w:rFonts w:eastAsiaTheme="minorHAnsi"/>
          <w:color w:val="000000"/>
        </w:rPr>
      </w:pPr>
      <w:r w:rsidRPr="009F15FB">
        <w:rPr>
          <w:rFonts w:eastAsiaTheme="minorHAnsi"/>
          <w:color w:val="000000"/>
        </w:rPr>
        <w:t>2.  При союзе находится касса, суммы которой в первое время предназначаются для пропаганды идеи освобождения рабочих, впоследствии же и для борьбы за эту идею. </w:t>
      </w:r>
    </w:p>
    <w:p w14:paraId="58886F6B" w14:textId="77777777" w:rsidR="008A4FFE" w:rsidRPr="009F15FB" w:rsidRDefault="008A4FFE" w:rsidP="008A4FFE">
      <w:pPr>
        <w:shd w:val="clear" w:color="auto" w:fill="FFFFFF"/>
        <w:rPr>
          <w:rFonts w:eastAsiaTheme="minorHAnsi"/>
          <w:color w:val="000000"/>
        </w:rPr>
      </w:pPr>
      <w:r w:rsidRPr="009F15FB">
        <w:rPr>
          <w:rFonts w:eastAsiaTheme="minorHAnsi"/>
          <w:color w:val="000000"/>
        </w:rPr>
        <w:t>3.  Членом союза может быть каждый трудящийся человек, ведущий близкие сношения с рабочими, а не с привилегированными классами и сочувствующий своими поступками основному желанию рабочих — борьбе с привилегированными классами во имя своего освобождения.</w:t>
      </w:r>
    </w:p>
    <w:p w14:paraId="052737F6" w14:textId="77777777" w:rsidR="008A4FFE" w:rsidRPr="009F15FB" w:rsidRDefault="008A4FFE" w:rsidP="008A4FFE">
      <w:pPr>
        <w:shd w:val="clear" w:color="auto" w:fill="FFFFFF"/>
        <w:rPr>
          <w:rFonts w:eastAsiaTheme="minorHAnsi"/>
          <w:color w:val="000000"/>
        </w:rPr>
      </w:pPr>
      <w:r w:rsidRPr="009F15FB">
        <w:rPr>
          <w:rFonts w:eastAsiaTheme="minorHAnsi"/>
          <w:color w:val="000000"/>
        </w:rPr>
        <w:t> 4.  Обязанности каждого члена к союзу и союза к члену обусловливаются следующим: «один за всех и все за одного».</w:t>
      </w:r>
    </w:p>
    <w:p w14:paraId="4C9A94E9" w14:textId="77777777" w:rsidR="008A4FFE" w:rsidRPr="009F15FB" w:rsidRDefault="008A4FFE" w:rsidP="008A4FFE">
      <w:pPr>
        <w:shd w:val="clear" w:color="auto" w:fill="FFFFFF"/>
        <w:rPr>
          <w:rFonts w:eastAsiaTheme="minorHAnsi"/>
          <w:color w:val="000000"/>
        </w:rPr>
      </w:pPr>
      <w:r w:rsidRPr="009F15FB">
        <w:rPr>
          <w:rFonts w:eastAsiaTheme="minorHAnsi"/>
          <w:color w:val="000000"/>
        </w:rPr>
        <w:t> 5.  Член союза, проговорившийся постороннему лицу о существовании союза или не исполняющий в точности своих обязанностей к союзу, считается изменником.</w:t>
      </w:r>
    </w:p>
    <w:p w14:paraId="614F7F7E" w14:textId="77777777" w:rsidR="008A4FFE" w:rsidRPr="009F15FB" w:rsidRDefault="008A4FFE" w:rsidP="008A4FFE">
      <w:pPr>
        <w:shd w:val="clear" w:color="auto" w:fill="FFFFFF"/>
        <w:rPr>
          <w:rFonts w:eastAsiaTheme="minorHAnsi"/>
          <w:color w:val="000000"/>
        </w:rPr>
      </w:pPr>
      <w:r w:rsidRPr="009F15FB">
        <w:rPr>
          <w:rFonts w:eastAsiaTheme="minorHAnsi"/>
          <w:color w:val="000000"/>
        </w:rPr>
        <w:t> 6.  Каждый член должен быть готовым на всякую жертву, если эта жертва требуется для спасения союза.</w:t>
      </w:r>
      <w:r>
        <w:rPr>
          <w:rFonts w:eastAsiaTheme="minorHAnsi"/>
          <w:color w:val="000000"/>
        </w:rPr>
        <w:t>»</w:t>
      </w:r>
    </w:p>
    <w:p w14:paraId="3888F2A1" w14:textId="77777777" w:rsidR="00E630A7" w:rsidRDefault="00E630A7">
      <w:pPr>
        <w:rPr>
          <w:i/>
        </w:rPr>
      </w:pPr>
    </w:p>
    <w:p w14:paraId="18C7B33B" w14:textId="5FFAEDFD" w:rsidR="000566D5" w:rsidRDefault="00E630A7">
      <w:r>
        <w:rPr>
          <w:i/>
        </w:rPr>
        <w:t>1 и 2 вопросы – 1 балл за правильный ответ, 3 вопрос – 2 балла, 4 вопрос – по одному баллу за каждую из двух названых причин. Итого всего 6 баллов за задание</w:t>
      </w:r>
    </w:p>
    <w:p w14:paraId="3D9A9F6E" w14:textId="77777777" w:rsidR="00E630A7" w:rsidRDefault="00E630A7"/>
    <w:p w14:paraId="2EA123A0" w14:textId="77777777" w:rsidR="00866A2C" w:rsidRPr="00EB5ACA" w:rsidRDefault="00866A2C" w:rsidP="00866A2C">
      <w:pPr>
        <w:jc w:val="both"/>
      </w:pPr>
      <w:r w:rsidRPr="00EB5ACA">
        <w:t>Задание 4. В 1874 был введен закон, который, по сути, отменил положение об освобождении дворянства от обязательной службы. Ответьте на ряд вопросов, касающихся положения дворянства в России:</w:t>
      </w:r>
      <w:r w:rsidRPr="00EB5ACA">
        <w:rPr>
          <w:i/>
          <w:iCs/>
        </w:rPr>
        <w:t xml:space="preserve"> (5 баллов</w:t>
      </w:r>
      <w:r w:rsidRPr="00EB5ACA">
        <w:t>)</w:t>
      </w:r>
    </w:p>
    <w:p w14:paraId="76E06B1E" w14:textId="77777777" w:rsidR="00866A2C" w:rsidRPr="00EB5ACA" w:rsidRDefault="00866A2C" w:rsidP="00866A2C">
      <w:pPr>
        <w:jc w:val="both"/>
      </w:pPr>
    </w:p>
    <w:p w14:paraId="1A7A4E5E" w14:textId="7530016A" w:rsidR="00866A2C" w:rsidRPr="00EB5ACA" w:rsidRDefault="00866A2C" w:rsidP="00866A2C">
      <w:pPr>
        <w:pStyle w:val="a4"/>
        <w:numPr>
          <w:ilvl w:val="0"/>
          <w:numId w:val="4"/>
        </w:numPr>
        <w:jc w:val="both"/>
        <w:outlineLvl w:val="0"/>
      </w:pPr>
      <w:r w:rsidRPr="00EB5ACA">
        <w:t>Какой именно закон упомянут в задании?</w:t>
      </w:r>
      <w:r>
        <w:t xml:space="preserve"> </w:t>
      </w:r>
    </w:p>
    <w:p w14:paraId="611D3859" w14:textId="77777777" w:rsidR="00866A2C" w:rsidRDefault="00866A2C" w:rsidP="00866A2C">
      <w:pPr>
        <w:pStyle w:val="a4"/>
        <w:numPr>
          <w:ilvl w:val="0"/>
          <w:numId w:val="4"/>
        </w:numPr>
        <w:jc w:val="both"/>
        <w:outlineLvl w:val="0"/>
      </w:pPr>
      <w:r>
        <w:t>В каком году дворяне были освобождены от обязательной службы?</w:t>
      </w:r>
    </w:p>
    <w:p w14:paraId="54177C5F" w14:textId="77777777" w:rsidR="00866A2C" w:rsidRDefault="00866A2C" w:rsidP="00866A2C">
      <w:pPr>
        <w:pStyle w:val="a4"/>
        <w:numPr>
          <w:ilvl w:val="0"/>
          <w:numId w:val="4"/>
        </w:numPr>
        <w:jc w:val="both"/>
        <w:outlineLvl w:val="0"/>
      </w:pPr>
      <w:r>
        <w:t>Назовите другие привилегии дворянства в России 19 века (приведите не менее трех положений)</w:t>
      </w:r>
    </w:p>
    <w:p w14:paraId="070698C6" w14:textId="77777777" w:rsidR="00866A2C" w:rsidRDefault="00866A2C" w:rsidP="00866A2C">
      <w:pPr>
        <w:pStyle w:val="a4"/>
        <w:numPr>
          <w:ilvl w:val="0"/>
          <w:numId w:val="5"/>
        </w:numPr>
        <w:jc w:val="both"/>
        <w:outlineLvl w:val="0"/>
      </w:pPr>
      <w:r w:rsidRPr="00866A2C">
        <w:t>Закон об обязательной воинской службе</w:t>
      </w:r>
    </w:p>
    <w:p w14:paraId="7850DC18" w14:textId="77777777" w:rsidR="00866A2C" w:rsidRDefault="00866A2C" w:rsidP="00866A2C">
      <w:pPr>
        <w:pStyle w:val="a4"/>
        <w:numPr>
          <w:ilvl w:val="0"/>
          <w:numId w:val="5"/>
        </w:numPr>
        <w:jc w:val="both"/>
        <w:outlineLvl w:val="0"/>
      </w:pPr>
      <w:r w:rsidRPr="00866A2C">
        <w:t>1762 год</w:t>
      </w:r>
    </w:p>
    <w:p w14:paraId="0C6AD097" w14:textId="0CB98B07" w:rsidR="00866A2C" w:rsidRPr="00866A2C" w:rsidRDefault="00866A2C" w:rsidP="00866A2C">
      <w:pPr>
        <w:pStyle w:val="a4"/>
        <w:numPr>
          <w:ilvl w:val="0"/>
          <w:numId w:val="5"/>
        </w:numPr>
        <w:jc w:val="both"/>
        <w:outlineLvl w:val="0"/>
      </w:pPr>
      <w:r>
        <w:t xml:space="preserve">Могут быть названы следующие положения: </w:t>
      </w:r>
      <w:r w:rsidRPr="00866A2C">
        <w:rPr>
          <w:color w:val="424547"/>
        </w:rPr>
        <w:t>"неприкоснове</w:t>
      </w:r>
      <w:r>
        <w:rPr>
          <w:color w:val="424547"/>
        </w:rPr>
        <w:t xml:space="preserve">нность дворянского достоинства"; </w:t>
      </w:r>
      <w:r w:rsidRPr="00866A2C">
        <w:rPr>
          <w:color w:val="424547"/>
        </w:rPr>
        <w:t>освобождение от всех податей и пов</w:t>
      </w:r>
      <w:r>
        <w:rPr>
          <w:color w:val="424547"/>
        </w:rPr>
        <w:t xml:space="preserve">инностей, от телесных наказании; </w:t>
      </w:r>
      <w:r w:rsidRPr="00866A2C">
        <w:rPr>
          <w:color w:val="424547"/>
        </w:rPr>
        <w:t>преимущество п</w:t>
      </w:r>
      <w:r>
        <w:rPr>
          <w:color w:val="424547"/>
        </w:rPr>
        <w:t xml:space="preserve">ри получении чинов, образования; </w:t>
      </w:r>
      <w:r w:rsidRPr="00866A2C">
        <w:rPr>
          <w:color w:val="424547"/>
        </w:rPr>
        <w:t>право выезда за границу и поступления на служб</w:t>
      </w:r>
      <w:r>
        <w:rPr>
          <w:color w:val="424547"/>
        </w:rPr>
        <w:t xml:space="preserve">у к союзным России государствам; </w:t>
      </w:r>
      <w:r w:rsidRPr="00866A2C">
        <w:rPr>
          <w:color w:val="424547"/>
        </w:rPr>
        <w:t>возможность иметь имели свои учреждения - уездные и</w:t>
      </w:r>
      <w:r>
        <w:rPr>
          <w:color w:val="424547"/>
        </w:rPr>
        <w:t xml:space="preserve"> губернские дворянские собрания; </w:t>
      </w:r>
      <w:r w:rsidRPr="00866A2C">
        <w:rPr>
          <w:color w:val="424547"/>
        </w:rPr>
        <w:t>монополия на наиболее доходные промышленные произ</w:t>
      </w:r>
      <w:r>
        <w:rPr>
          <w:color w:val="424547"/>
        </w:rPr>
        <w:t>водства (например, винокурение);</w:t>
      </w:r>
      <w:r w:rsidRPr="00866A2C">
        <w:rPr>
          <w:color w:val="424547"/>
        </w:rPr>
        <w:t>право владения землей с крепостными крестьянами.</w:t>
      </w:r>
    </w:p>
    <w:p w14:paraId="68D8258F" w14:textId="77CAC46E" w:rsidR="00866A2C" w:rsidRPr="00866A2C" w:rsidRDefault="00866A2C" w:rsidP="00866A2C">
      <w:pPr>
        <w:jc w:val="both"/>
        <w:outlineLvl w:val="0"/>
        <w:rPr>
          <w:i/>
        </w:rPr>
      </w:pPr>
      <w:r>
        <w:rPr>
          <w:i/>
        </w:rPr>
        <w:t>За каждый правильные ответ на вопросы 1 и 2 по 1 баллу, за каждое правильное положение в вопросе 3 по одному баллу. Итого 5 баллов</w:t>
      </w:r>
    </w:p>
    <w:p w14:paraId="5D80BB5F" w14:textId="77777777" w:rsidR="00866A2C" w:rsidRDefault="00866A2C" w:rsidP="00E26C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442D017" w14:textId="7B8C60DA" w:rsidR="00E26CE5" w:rsidRDefault="00E26CE5" w:rsidP="00E26C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540DC4">
        <w:t xml:space="preserve">Задание 5. Прочтите отрывок из </w:t>
      </w:r>
      <w:r>
        <w:t>текста</w:t>
      </w:r>
      <w:r w:rsidRPr="00540DC4">
        <w:t>,</w:t>
      </w:r>
      <w:r>
        <w:t xml:space="preserve"> вставьте пропущенные в тексте названия и имена</w:t>
      </w:r>
      <w:r w:rsidRPr="00540DC4">
        <w:t>.</w:t>
      </w:r>
      <w:r>
        <w:t xml:space="preserve"> </w:t>
      </w:r>
    </w:p>
    <w:p w14:paraId="1235B708" w14:textId="77777777" w:rsidR="00E26CE5" w:rsidRPr="00540DC4" w:rsidRDefault="00E26CE5" w:rsidP="00E26CE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</w:p>
    <w:p w14:paraId="31BB7BFC" w14:textId="77777777" w:rsidR="00E26CE5" w:rsidRPr="003062EA" w:rsidRDefault="00E26CE5" w:rsidP="00E26CE5">
      <w:pPr>
        <w:pStyle w:val="a5"/>
        <w:spacing w:before="0" w:beforeAutospacing="0" w:after="0" w:afterAutospacing="0"/>
        <w:rPr>
          <w:rFonts w:eastAsiaTheme="minorHAnsi"/>
        </w:rPr>
      </w:pPr>
      <w:r w:rsidRPr="00540DC4">
        <w:rPr>
          <w:rFonts w:eastAsiaTheme="minorHAnsi"/>
        </w:rPr>
        <w:t>«</w:t>
      </w:r>
      <w:r w:rsidRPr="00162D20">
        <w:rPr>
          <w:rFonts w:eastAsiaTheme="minorHAnsi"/>
        </w:rPr>
        <w:t xml:space="preserve">В </w:t>
      </w:r>
      <w:r>
        <w:rPr>
          <w:rFonts w:eastAsiaTheme="minorHAnsi"/>
        </w:rPr>
        <w:t>____________</w:t>
      </w:r>
      <w:r w:rsidRPr="00162D20">
        <w:rPr>
          <w:rFonts w:eastAsiaTheme="minorHAnsi"/>
        </w:rPr>
        <w:t xml:space="preserve">Эрфурте произошло еще одно знаменательное событие. Бывший министр иностранных дел Франции </w:t>
      </w:r>
      <w:r>
        <w:rPr>
          <w:rFonts w:eastAsiaTheme="minorHAnsi"/>
        </w:rPr>
        <w:t xml:space="preserve">____________ Талейран </w:t>
      </w:r>
      <w:r w:rsidRPr="00162D20">
        <w:rPr>
          <w:rFonts w:eastAsiaTheme="minorHAnsi"/>
        </w:rPr>
        <w:t xml:space="preserve">, предложил </w:t>
      </w:r>
      <w:r>
        <w:rPr>
          <w:rFonts w:eastAsiaTheme="minorHAnsi"/>
        </w:rPr>
        <w:t xml:space="preserve">_________________ </w:t>
      </w:r>
      <w:r w:rsidRPr="00162D20">
        <w:rPr>
          <w:rFonts w:eastAsiaTheme="minorHAnsi"/>
        </w:rPr>
        <w:t>Александру I тайное сотрудничество. Им двигали не т</w:t>
      </w:r>
      <w:r>
        <w:rPr>
          <w:rFonts w:eastAsiaTheme="minorHAnsi"/>
        </w:rPr>
        <w:t xml:space="preserve">олько материальные соображения. </w:t>
      </w:r>
      <w:r w:rsidRPr="00162D20">
        <w:rPr>
          <w:rFonts w:eastAsiaTheme="minorHAnsi"/>
        </w:rPr>
        <w:t>«Вы должны спасти Европу, а вы в этом успеете, только если будете сопротивляться Наполеону. Французский народ - цивилизован, французский же государь нецивилизован; русский государь цивилизован, а русский народ - нецивилизован. Следовательно, русский государь должен быть союзником французского народа».</w:t>
      </w:r>
    </w:p>
    <w:p w14:paraId="0090305E" w14:textId="77777777" w:rsidR="00E26CE5" w:rsidRDefault="00E26CE5" w:rsidP="00E26CE5">
      <w:pPr>
        <w:jc w:val="both"/>
      </w:pPr>
    </w:p>
    <w:p w14:paraId="369C3401" w14:textId="77777777" w:rsidR="00E26CE5" w:rsidRPr="00540DC4" w:rsidRDefault="00E26CE5" w:rsidP="00E26CE5">
      <w:pPr>
        <w:jc w:val="both"/>
      </w:pPr>
      <w:r w:rsidRPr="00540DC4">
        <w:t xml:space="preserve">Перечертите таблицу (см. ниже) </w:t>
      </w:r>
      <w:r>
        <w:t>и запишите в ней ответы</w:t>
      </w:r>
      <w:r w:rsidRPr="00540DC4">
        <w:t xml:space="preserve"> под соответствующими цифрами.</w:t>
      </w:r>
    </w:p>
    <w:p w14:paraId="2183EA80" w14:textId="77777777" w:rsidR="00E26CE5" w:rsidRPr="00540DC4" w:rsidRDefault="00E26CE5" w:rsidP="00E26CE5">
      <w:pPr>
        <w:jc w:val="both"/>
      </w:pPr>
    </w:p>
    <w:tbl>
      <w:tblPr>
        <w:tblStyle w:val="a3"/>
        <w:tblW w:w="0" w:type="auto"/>
        <w:tblInd w:w="693" w:type="dxa"/>
        <w:tblLook w:val="04A0" w:firstRow="1" w:lastRow="0" w:firstColumn="1" w:lastColumn="0" w:noHBand="0" w:noVBand="1"/>
      </w:tblPr>
      <w:tblGrid>
        <w:gridCol w:w="2551"/>
        <w:gridCol w:w="2551"/>
        <w:gridCol w:w="2551"/>
      </w:tblGrid>
      <w:tr w:rsidR="00E26CE5" w:rsidRPr="00540DC4" w14:paraId="33B5233F" w14:textId="77777777" w:rsidTr="007E1C73">
        <w:tc>
          <w:tcPr>
            <w:tcW w:w="2551" w:type="dxa"/>
            <w:vAlign w:val="center"/>
          </w:tcPr>
          <w:p w14:paraId="5CC7F129" w14:textId="77777777" w:rsidR="00E26CE5" w:rsidRPr="00540DC4" w:rsidRDefault="00E26CE5" w:rsidP="007E1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40DC4">
              <w:rPr>
                <w:sz w:val="24"/>
                <w:szCs w:val="24"/>
              </w:rPr>
              <w:t>1)</w:t>
            </w:r>
          </w:p>
        </w:tc>
        <w:tc>
          <w:tcPr>
            <w:tcW w:w="2551" w:type="dxa"/>
            <w:vAlign w:val="center"/>
          </w:tcPr>
          <w:p w14:paraId="7D7BA8BA" w14:textId="77777777" w:rsidR="00E26CE5" w:rsidRPr="00540DC4" w:rsidRDefault="00E26CE5" w:rsidP="007E1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40DC4">
              <w:rPr>
                <w:sz w:val="24"/>
                <w:szCs w:val="24"/>
              </w:rPr>
              <w:t>2)</w:t>
            </w:r>
          </w:p>
        </w:tc>
        <w:tc>
          <w:tcPr>
            <w:tcW w:w="2551" w:type="dxa"/>
            <w:vAlign w:val="center"/>
          </w:tcPr>
          <w:p w14:paraId="0C04EAEC" w14:textId="77777777" w:rsidR="00E26CE5" w:rsidRPr="00540DC4" w:rsidRDefault="00E26CE5" w:rsidP="007E1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540DC4">
              <w:rPr>
                <w:sz w:val="24"/>
                <w:szCs w:val="24"/>
              </w:rPr>
              <w:t>3)</w:t>
            </w:r>
          </w:p>
        </w:tc>
      </w:tr>
      <w:tr w:rsidR="00E26CE5" w:rsidRPr="00540DC4" w14:paraId="4E17C0C0" w14:textId="77777777" w:rsidTr="007E1C73">
        <w:tc>
          <w:tcPr>
            <w:tcW w:w="2551" w:type="dxa"/>
            <w:vAlign w:val="center"/>
          </w:tcPr>
          <w:p w14:paraId="4715F49D" w14:textId="004A540E" w:rsidR="00E26CE5" w:rsidRPr="00540DC4" w:rsidRDefault="00E26CE5" w:rsidP="007E1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Эрфурт</w:t>
            </w:r>
          </w:p>
        </w:tc>
        <w:tc>
          <w:tcPr>
            <w:tcW w:w="2551" w:type="dxa"/>
            <w:vAlign w:val="center"/>
          </w:tcPr>
          <w:p w14:paraId="305604E0" w14:textId="3E874972" w:rsidR="00E26CE5" w:rsidRPr="00540DC4" w:rsidRDefault="00E26CE5" w:rsidP="007E1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Талейран</w:t>
            </w:r>
          </w:p>
        </w:tc>
        <w:tc>
          <w:tcPr>
            <w:tcW w:w="2551" w:type="dxa"/>
            <w:vAlign w:val="center"/>
          </w:tcPr>
          <w:p w14:paraId="6F05D70B" w14:textId="53DBE0B5" w:rsidR="00E26CE5" w:rsidRPr="00E26CE5" w:rsidRDefault="00E26CE5" w:rsidP="007E1C73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Александр </w:t>
            </w:r>
            <w:r>
              <w:rPr>
                <w:sz w:val="24"/>
                <w:szCs w:val="24"/>
                <w:lang w:val="en-US"/>
              </w:rPr>
              <w:t>I</w:t>
            </w:r>
          </w:p>
        </w:tc>
      </w:tr>
    </w:tbl>
    <w:p w14:paraId="395F89CF" w14:textId="77777777" w:rsidR="00150CE4" w:rsidRDefault="00150CE4" w:rsidP="00150CE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</w:p>
    <w:p w14:paraId="4C12B1FB" w14:textId="4493249E" w:rsidR="00E26CE5" w:rsidRPr="00150CE4" w:rsidRDefault="00150CE4" w:rsidP="00150CE4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i/>
        </w:rPr>
      </w:pPr>
      <w:r w:rsidRPr="00540DC4">
        <w:rPr>
          <w:i/>
        </w:rPr>
        <w:t>3 балла за каждый п</w:t>
      </w:r>
      <w:r>
        <w:rPr>
          <w:i/>
        </w:rPr>
        <w:t>равильный ответ, итого 9 баллов</w:t>
      </w:r>
      <w:r w:rsidRPr="00540DC4">
        <w:rPr>
          <w:i/>
        </w:rPr>
        <w:t>.</w:t>
      </w:r>
    </w:p>
    <w:p w14:paraId="536C7B96" w14:textId="77777777" w:rsidR="00150CE4" w:rsidRDefault="00150CE4"/>
    <w:p w14:paraId="54137EE4" w14:textId="32F54C32" w:rsidR="00C42425" w:rsidRDefault="00C42425" w:rsidP="00C42425">
      <w:pPr>
        <w:jc w:val="both"/>
        <w:rPr>
          <w:i/>
          <w:iCs/>
        </w:rPr>
      </w:pPr>
      <w:r w:rsidRPr="00540DC4">
        <w:t>Задание 6. Установите соответствие между высказываниями и их авторами.</w:t>
      </w:r>
      <w:r w:rsidRPr="00540DC4">
        <w:rPr>
          <w:i/>
          <w:iCs/>
        </w:rPr>
        <w:t xml:space="preserve"> </w:t>
      </w:r>
    </w:p>
    <w:p w14:paraId="0AF7E439" w14:textId="77777777" w:rsidR="00C42425" w:rsidRPr="00540DC4" w:rsidRDefault="00C42425" w:rsidP="00C42425">
      <w:pPr>
        <w:jc w:val="both"/>
        <w:rPr>
          <w:i/>
          <w:iCs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2"/>
        <w:gridCol w:w="3295"/>
      </w:tblGrid>
      <w:tr w:rsidR="00C42425" w:rsidRPr="00540DC4" w14:paraId="16F19E16" w14:textId="77777777" w:rsidTr="007E1C73">
        <w:tc>
          <w:tcPr>
            <w:tcW w:w="5812" w:type="dxa"/>
            <w:vAlign w:val="center"/>
          </w:tcPr>
          <w:p w14:paraId="62FB07B1" w14:textId="77777777" w:rsidR="00C42425" w:rsidRPr="00540DC4" w:rsidRDefault="00C42425" w:rsidP="007E1C73">
            <w:r w:rsidRPr="00540DC4">
              <w:t xml:space="preserve">1. </w:t>
            </w:r>
            <w:r w:rsidRPr="00514BD3">
              <w:t>«</w:t>
            </w:r>
            <w:r w:rsidRPr="00514BD3">
              <w:rPr>
                <w:color w:val="202122"/>
                <w:shd w:val="clear" w:color="auto" w:fill="FFFFFF"/>
              </w:rPr>
              <w:t>Там, где деньги — там дьявол. Родина требует себе служения настолько жертвенно чистого, что малейшая мысль о личной выгоде омрачает душу и парализует работу</w:t>
            </w:r>
            <w:r w:rsidRPr="00514BD3">
              <w:t>».</w:t>
            </w:r>
            <w:r w:rsidRPr="00540DC4">
              <w:t xml:space="preserve"> </w:t>
            </w:r>
          </w:p>
        </w:tc>
        <w:tc>
          <w:tcPr>
            <w:tcW w:w="3367" w:type="dxa"/>
            <w:vAlign w:val="center"/>
          </w:tcPr>
          <w:p w14:paraId="5362F8DA" w14:textId="77777777" w:rsidR="00C42425" w:rsidRPr="00540DC4" w:rsidRDefault="00C42425" w:rsidP="007E1C73">
            <w:r w:rsidRPr="00540DC4">
              <w:rPr>
                <w:lang w:val="en-US"/>
              </w:rPr>
              <w:t>A</w:t>
            </w:r>
            <w:r w:rsidRPr="00540DC4">
              <w:t xml:space="preserve">) </w:t>
            </w:r>
            <w:r>
              <w:t>М.М. Сперанский</w:t>
            </w:r>
          </w:p>
        </w:tc>
      </w:tr>
      <w:tr w:rsidR="00C42425" w:rsidRPr="00540DC4" w14:paraId="142BB79E" w14:textId="77777777" w:rsidTr="007E1C73">
        <w:tc>
          <w:tcPr>
            <w:tcW w:w="5812" w:type="dxa"/>
            <w:vAlign w:val="center"/>
          </w:tcPr>
          <w:p w14:paraId="4E4A7221" w14:textId="77777777" w:rsidR="00C42425" w:rsidRPr="00540DC4" w:rsidRDefault="00C42425" w:rsidP="007E1C73">
            <w:r w:rsidRPr="00540DC4">
              <w:t>2</w:t>
            </w:r>
            <w:r>
              <w:rPr>
                <w:rFonts w:ascii="Segoe UI" w:hAnsi="Segoe UI" w:cs="Segoe UI"/>
                <w:color w:val="333333"/>
                <w:shd w:val="clear" w:color="auto" w:fill="FFFFFF"/>
              </w:rPr>
              <w:t xml:space="preserve">. </w:t>
            </w:r>
            <w:r>
              <w:rPr>
                <w:color w:val="333333"/>
                <w:shd w:val="clear" w:color="auto" w:fill="FFFFFF"/>
              </w:rPr>
              <w:t>«</w:t>
            </w:r>
            <w:r w:rsidRPr="00514BD3">
              <w:rPr>
                <w:color w:val="333333"/>
                <w:shd w:val="clear" w:color="auto" w:fill="FFFFFF"/>
              </w:rPr>
              <w:t>При всех четырех генерал-прокурорах, различных в характерах, нравах, способностях, был я, если не по имени, то на самой вещи, правителем их канцелярий. Одному надобно было угождать так, другому иначе; для одного достаточно было исправности в делах, для другого более того требовалось: быть в пудре, в мундире, при шпаге, и я был — всяческая во всем.</w:t>
            </w:r>
            <w:r>
              <w:rPr>
                <w:color w:val="333333"/>
                <w:shd w:val="clear" w:color="auto" w:fill="FFFFFF"/>
              </w:rPr>
              <w:t>»</w:t>
            </w:r>
          </w:p>
        </w:tc>
        <w:tc>
          <w:tcPr>
            <w:tcW w:w="3367" w:type="dxa"/>
            <w:vAlign w:val="center"/>
          </w:tcPr>
          <w:p w14:paraId="1909486A" w14:textId="77777777" w:rsidR="00C42425" w:rsidRPr="00E800B1" w:rsidRDefault="00C42425" w:rsidP="007E1C73">
            <w:r w:rsidRPr="00540DC4">
              <w:t xml:space="preserve">Б) </w:t>
            </w:r>
            <w:r>
              <w:t>К.П. Победоносцев</w:t>
            </w:r>
          </w:p>
        </w:tc>
      </w:tr>
      <w:tr w:rsidR="00C42425" w:rsidRPr="00540DC4" w14:paraId="35D2304A" w14:textId="77777777" w:rsidTr="007E1C73">
        <w:tc>
          <w:tcPr>
            <w:tcW w:w="5812" w:type="dxa"/>
            <w:vAlign w:val="center"/>
          </w:tcPr>
          <w:p w14:paraId="6C2FE936" w14:textId="77777777" w:rsidR="00C42425" w:rsidRPr="00682BAD" w:rsidRDefault="00C42425" w:rsidP="007E1C73">
            <w:r w:rsidRPr="00682BAD">
              <w:t>3. «</w:t>
            </w:r>
            <w:r w:rsidRPr="00682BAD">
              <w:rPr>
                <w:color w:val="1B2024"/>
              </w:rPr>
              <w:t>Законы пишутся для подчиненных, а не для начальства, и вы не имеет права в объяснениях со мною на них ссылаться и ими оправдываться</w:t>
            </w:r>
            <w:r w:rsidRPr="00682BAD">
              <w:t xml:space="preserve">». </w:t>
            </w:r>
          </w:p>
        </w:tc>
        <w:tc>
          <w:tcPr>
            <w:tcW w:w="3367" w:type="dxa"/>
            <w:vAlign w:val="center"/>
          </w:tcPr>
          <w:p w14:paraId="05129B08" w14:textId="77777777" w:rsidR="00C42425" w:rsidRPr="00540DC4" w:rsidRDefault="00C42425" w:rsidP="007E1C73">
            <w:pPr>
              <w:rPr>
                <w:lang w:val="en-US"/>
              </w:rPr>
            </w:pPr>
            <w:r w:rsidRPr="00540DC4">
              <w:t xml:space="preserve">В) </w:t>
            </w:r>
            <w:r>
              <w:t>Д.А. Милютин</w:t>
            </w:r>
            <w:r w:rsidRPr="00540DC4">
              <w:t xml:space="preserve"> </w:t>
            </w:r>
          </w:p>
        </w:tc>
      </w:tr>
      <w:tr w:rsidR="00C42425" w:rsidRPr="00540DC4" w14:paraId="547D88BA" w14:textId="77777777" w:rsidTr="007E1C73">
        <w:tc>
          <w:tcPr>
            <w:tcW w:w="5812" w:type="dxa"/>
            <w:vAlign w:val="center"/>
          </w:tcPr>
          <w:p w14:paraId="5B934B11" w14:textId="77777777" w:rsidR="00C42425" w:rsidRPr="00DD35F2" w:rsidRDefault="00C42425" w:rsidP="007E1C73">
            <w:r w:rsidRPr="00DD35F2">
              <w:t>4. «</w:t>
            </w:r>
            <w:r w:rsidRPr="00DD35F2">
              <w:rPr>
                <w:color w:val="1B2024"/>
              </w:rPr>
              <w:t>Бедные молодые люди! Они никого не хотели морочить, они морочили только самих себя. Они надувались, напрягались и губили свои умственные силы на бесплодное дело казаться в своих глазах великими философами. Сколько тяжелых минут переживали они, какой предавались хандре, как они страдали при малейшем намеке, что они трудятся даром! Они готовы были плакать и истязать себя при малейшем просвете собственного сознания, что они балуются попусту, что они вовсе не философы, что гораздо было бы полезнее заняться каким-нибудь более скромным делом</w:t>
            </w:r>
            <w:r w:rsidRPr="00DD35F2">
              <w:t xml:space="preserve">». </w:t>
            </w:r>
          </w:p>
        </w:tc>
        <w:tc>
          <w:tcPr>
            <w:tcW w:w="3367" w:type="dxa"/>
            <w:vAlign w:val="center"/>
          </w:tcPr>
          <w:p w14:paraId="3CB3B041" w14:textId="77777777" w:rsidR="00C42425" w:rsidRPr="00540DC4" w:rsidRDefault="00C42425" w:rsidP="007E1C73">
            <w:r w:rsidRPr="00540DC4">
              <w:t xml:space="preserve">Г) </w:t>
            </w:r>
            <w:r>
              <w:t>П.А. Столыпин</w:t>
            </w:r>
          </w:p>
        </w:tc>
      </w:tr>
      <w:tr w:rsidR="00C42425" w:rsidRPr="00540DC4" w14:paraId="5B20D476" w14:textId="77777777" w:rsidTr="007E1C73">
        <w:trPr>
          <w:trHeight w:val="849"/>
        </w:trPr>
        <w:tc>
          <w:tcPr>
            <w:tcW w:w="5812" w:type="dxa"/>
            <w:vAlign w:val="center"/>
          </w:tcPr>
          <w:p w14:paraId="6EF31C9D" w14:textId="77777777" w:rsidR="00C42425" w:rsidRPr="00540DC4" w:rsidRDefault="00C42425" w:rsidP="007E1C73">
            <w:r w:rsidRPr="00540DC4">
              <w:t xml:space="preserve">5. </w:t>
            </w:r>
            <w:r w:rsidRPr="006315B0">
              <w:t>«</w:t>
            </w:r>
            <w:r w:rsidRPr="006315B0">
              <w:rPr>
                <w:color w:val="231F20"/>
                <w:shd w:val="clear" w:color="auto" w:fill="FFFFFF"/>
              </w:rPr>
              <w:t>К сожалению, весьма многие из совершившихся у нас преобразований носят на себе именно эту черту - отсутствие общей основной мысл</w:t>
            </w:r>
            <w:r w:rsidRPr="006315B0">
              <w:t>»</w:t>
            </w:r>
            <w:r w:rsidRPr="00540DC4">
              <w:t xml:space="preserve"> </w:t>
            </w:r>
          </w:p>
        </w:tc>
        <w:tc>
          <w:tcPr>
            <w:tcW w:w="3367" w:type="dxa"/>
            <w:vAlign w:val="center"/>
          </w:tcPr>
          <w:p w14:paraId="7F9D9317" w14:textId="77777777" w:rsidR="00C42425" w:rsidRPr="00540DC4" w:rsidRDefault="00C42425" w:rsidP="007E1C73">
            <w:r w:rsidRPr="00540DC4">
              <w:t xml:space="preserve">Д) </w:t>
            </w:r>
            <w:r>
              <w:t>М.Н. Катков</w:t>
            </w:r>
          </w:p>
        </w:tc>
      </w:tr>
      <w:tr w:rsidR="00C42425" w:rsidRPr="00540DC4" w14:paraId="5AA74F7F" w14:textId="77777777" w:rsidTr="007E1C73">
        <w:tc>
          <w:tcPr>
            <w:tcW w:w="5812" w:type="dxa"/>
            <w:vAlign w:val="center"/>
          </w:tcPr>
          <w:p w14:paraId="15839D7E" w14:textId="77777777" w:rsidR="00C42425" w:rsidRPr="00E800B1" w:rsidRDefault="00C42425" w:rsidP="007E1C73">
            <w:r w:rsidRPr="00540DC4">
              <w:t>6</w:t>
            </w:r>
            <w:r w:rsidRPr="00E800B1">
              <w:t>. «</w:t>
            </w:r>
            <w:r>
              <w:t xml:space="preserve">Великое бедствие – искать власть и не находить ее или вместо нее находить мнимую власть большинства, власть толпы, произвол в призраке свободы» </w:t>
            </w:r>
          </w:p>
        </w:tc>
        <w:tc>
          <w:tcPr>
            <w:tcW w:w="3367" w:type="dxa"/>
            <w:vAlign w:val="center"/>
          </w:tcPr>
          <w:p w14:paraId="753DB074" w14:textId="77777777" w:rsidR="00C42425" w:rsidRPr="00540DC4" w:rsidRDefault="00C42425" w:rsidP="007E1C73">
            <w:r w:rsidRPr="00540DC4">
              <w:t xml:space="preserve">Е) </w:t>
            </w:r>
            <w:r>
              <w:t>А.Х. Бенкендорф</w:t>
            </w:r>
          </w:p>
        </w:tc>
      </w:tr>
    </w:tbl>
    <w:p w14:paraId="5FA190A1" w14:textId="77777777" w:rsidR="00C42425" w:rsidRDefault="00C42425" w:rsidP="00C42425">
      <w:pPr>
        <w:jc w:val="both"/>
      </w:pPr>
    </w:p>
    <w:p w14:paraId="543653FE" w14:textId="77777777" w:rsidR="00C42425" w:rsidRPr="00540DC4" w:rsidRDefault="00C42425" w:rsidP="00C42425">
      <w:pPr>
        <w:jc w:val="both"/>
      </w:pPr>
      <w:r w:rsidRPr="00540DC4">
        <w:t>Перечертите таблицу (см. ниже) и запишите в ней выбранные буквы под соответствующими цифрами.</w:t>
      </w:r>
    </w:p>
    <w:p w14:paraId="43411981" w14:textId="77777777" w:rsidR="00C42425" w:rsidRPr="00540DC4" w:rsidRDefault="00C42425" w:rsidP="00C42425">
      <w:pPr>
        <w:jc w:val="both"/>
      </w:pPr>
    </w:p>
    <w:tbl>
      <w:tblPr>
        <w:tblStyle w:val="a3"/>
        <w:tblW w:w="0" w:type="auto"/>
        <w:tblInd w:w="693" w:type="dxa"/>
        <w:tblLook w:val="04A0" w:firstRow="1" w:lastRow="0" w:firstColumn="1" w:lastColumn="0" w:noHBand="0" w:noVBand="1"/>
      </w:tblPr>
      <w:tblGrid>
        <w:gridCol w:w="1443"/>
        <w:gridCol w:w="1442"/>
        <w:gridCol w:w="1442"/>
        <w:gridCol w:w="1442"/>
        <w:gridCol w:w="1442"/>
        <w:gridCol w:w="1435"/>
      </w:tblGrid>
      <w:tr w:rsidR="00C42425" w:rsidRPr="00540DC4" w14:paraId="7CEA2F2B" w14:textId="77777777" w:rsidTr="00121164">
        <w:tc>
          <w:tcPr>
            <w:tcW w:w="1443" w:type="dxa"/>
            <w:vAlign w:val="center"/>
          </w:tcPr>
          <w:p w14:paraId="337C48B9" w14:textId="77777777" w:rsidR="00C42425" w:rsidRPr="00540DC4" w:rsidRDefault="00C42425" w:rsidP="007E1C73">
            <w:pPr>
              <w:jc w:val="center"/>
              <w:rPr>
                <w:sz w:val="24"/>
                <w:szCs w:val="24"/>
              </w:rPr>
            </w:pPr>
            <w:r w:rsidRPr="00540DC4">
              <w:rPr>
                <w:sz w:val="24"/>
                <w:szCs w:val="24"/>
              </w:rPr>
              <w:t>1)</w:t>
            </w:r>
          </w:p>
        </w:tc>
        <w:tc>
          <w:tcPr>
            <w:tcW w:w="1442" w:type="dxa"/>
            <w:vAlign w:val="center"/>
          </w:tcPr>
          <w:p w14:paraId="41FEB966" w14:textId="77777777" w:rsidR="00C42425" w:rsidRPr="00540DC4" w:rsidRDefault="00C42425" w:rsidP="007E1C73">
            <w:pPr>
              <w:jc w:val="center"/>
              <w:rPr>
                <w:sz w:val="24"/>
                <w:szCs w:val="24"/>
              </w:rPr>
            </w:pPr>
            <w:r w:rsidRPr="00540DC4">
              <w:rPr>
                <w:sz w:val="24"/>
                <w:szCs w:val="24"/>
              </w:rPr>
              <w:t>2)</w:t>
            </w:r>
          </w:p>
        </w:tc>
        <w:tc>
          <w:tcPr>
            <w:tcW w:w="1442" w:type="dxa"/>
            <w:vAlign w:val="center"/>
          </w:tcPr>
          <w:p w14:paraId="641B4FE0" w14:textId="77777777" w:rsidR="00C42425" w:rsidRPr="00540DC4" w:rsidRDefault="00C42425" w:rsidP="007E1C73">
            <w:pPr>
              <w:jc w:val="center"/>
              <w:rPr>
                <w:sz w:val="24"/>
                <w:szCs w:val="24"/>
              </w:rPr>
            </w:pPr>
            <w:r w:rsidRPr="00540DC4">
              <w:rPr>
                <w:sz w:val="24"/>
                <w:szCs w:val="24"/>
              </w:rPr>
              <w:t>3)</w:t>
            </w:r>
          </w:p>
        </w:tc>
        <w:tc>
          <w:tcPr>
            <w:tcW w:w="1442" w:type="dxa"/>
            <w:vAlign w:val="center"/>
          </w:tcPr>
          <w:p w14:paraId="06D42BB4" w14:textId="77777777" w:rsidR="00C42425" w:rsidRPr="00540DC4" w:rsidRDefault="00C42425" w:rsidP="007E1C73">
            <w:pPr>
              <w:jc w:val="center"/>
              <w:rPr>
                <w:sz w:val="24"/>
                <w:szCs w:val="24"/>
              </w:rPr>
            </w:pPr>
            <w:r w:rsidRPr="00540DC4">
              <w:rPr>
                <w:sz w:val="24"/>
                <w:szCs w:val="24"/>
              </w:rPr>
              <w:t>4)</w:t>
            </w:r>
          </w:p>
        </w:tc>
        <w:tc>
          <w:tcPr>
            <w:tcW w:w="1442" w:type="dxa"/>
            <w:vAlign w:val="center"/>
          </w:tcPr>
          <w:p w14:paraId="149D5E60" w14:textId="77777777" w:rsidR="00C42425" w:rsidRPr="00540DC4" w:rsidRDefault="00C42425" w:rsidP="007E1C73">
            <w:pPr>
              <w:jc w:val="center"/>
              <w:rPr>
                <w:sz w:val="24"/>
                <w:szCs w:val="24"/>
              </w:rPr>
            </w:pPr>
            <w:r w:rsidRPr="00540DC4">
              <w:rPr>
                <w:sz w:val="24"/>
                <w:szCs w:val="24"/>
              </w:rPr>
              <w:t>5)</w:t>
            </w:r>
          </w:p>
        </w:tc>
        <w:tc>
          <w:tcPr>
            <w:tcW w:w="1435" w:type="dxa"/>
          </w:tcPr>
          <w:p w14:paraId="743A5560" w14:textId="77777777" w:rsidR="00C42425" w:rsidRPr="00540DC4" w:rsidRDefault="00C42425" w:rsidP="007E1C73">
            <w:pPr>
              <w:jc w:val="center"/>
            </w:pPr>
            <w:r>
              <w:t>6)</w:t>
            </w:r>
          </w:p>
        </w:tc>
      </w:tr>
      <w:tr w:rsidR="00C42425" w:rsidRPr="00540DC4" w14:paraId="1C7ABC69" w14:textId="77777777" w:rsidTr="00121164">
        <w:tc>
          <w:tcPr>
            <w:tcW w:w="1443" w:type="dxa"/>
            <w:vAlign w:val="center"/>
          </w:tcPr>
          <w:p w14:paraId="3F208905" w14:textId="77777777" w:rsidR="00C42425" w:rsidRPr="00540DC4" w:rsidRDefault="00C42425" w:rsidP="007E1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</w:p>
        </w:tc>
        <w:tc>
          <w:tcPr>
            <w:tcW w:w="1442" w:type="dxa"/>
            <w:vAlign w:val="center"/>
          </w:tcPr>
          <w:p w14:paraId="5E355D28" w14:textId="77777777" w:rsidR="00C42425" w:rsidRPr="00540DC4" w:rsidRDefault="00C42425" w:rsidP="007E1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</w:p>
        </w:tc>
        <w:tc>
          <w:tcPr>
            <w:tcW w:w="1442" w:type="dxa"/>
            <w:vAlign w:val="center"/>
          </w:tcPr>
          <w:p w14:paraId="4043A74A" w14:textId="77777777" w:rsidR="00C42425" w:rsidRPr="00540DC4" w:rsidRDefault="00C42425" w:rsidP="007E1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</w:t>
            </w:r>
          </w:p>
        </w:tc>
        <w:tc>
          <w:tcPr>
            <w:tcW w:w="1442" w:type="dxa"/>
            <w:vAlign w:val="center"/>
          </w:tcPr>
          <w:p w14:paraId="7E75A0F7" w14:textId="77777777" w:rsidR="00C42425" w:rsidRPr="00540DC4" w:rsidRDefault="00C42425" w:rsidP="007E1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</w:p>
        </w:tc>
        <w:tc>
          <w:tcPr>
            <w:tcW w:w="1442" w:type="dxa"/>
            <w:vAlign w:val="center"/>
          </w:tcPr>
          <w:p w14:paraId="01AD10D5" w14:textId="77777777" w:rsidR="00C42425" w:rsidRPr="00540DC4" w:rsidRDefault="00C42425" w:rsidP="007E1C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1435" w:type="dxa"/>
          </w:tcPr>
          <w:p w14:paraId="676B5A79" w14:textId="77777777" w:rsidR="00C42425" w:rsidRPr="00540DC4" w:rsidRDefault="00C42425" w:rsidP="007E1C73">
            <w:pPr>
              <w:jc w:val="center"/>
            </w:pPr>
            <w:r>
              <w:t>Б</w:t>
            </w:r>
          </w:p>
        </w:tc>
      </w:tr>
    </w:tbl>
    <w:p w14:paraId="5D31D00F" w14:textId="77777777" w:rsidR="009B7BB6" w:rsidRDefault="009B7BB6" w:rsidP="009B7BB6">
      <w:pPr>
        <w:jc w:val="both"/>
        <w:rPr>
          <w:i/>
          <w:iCs/>
        </w:rPr>
      </w:pPr>
    </w:p>
    <w:p w14:paraId="466F1973" w14:textId="50E20E6A" w:rsidR="009B7BB6" w:rsidRDefault="009B7BB6" w:rsidP="009B7BB6">
      <w:pPr>
        <w:jc w:val="both"/>
        <w:rPr>
          <w:i/>
          <w:iCs/>
        </w:rPr>
      </w:pPr>
      <w:r>
        <w:rPr>
          <w:i/>
          <w:iCs/>
        </w:rPr>
        <w:t>З</w:t>
      </w:r>
      <w:r w:rsidRPr="00540DC4">
        <w:rPr>
          <w:i/>
          <w:iCs/>
        </w:rPr>
        <w:t>а каждый правильный от</w:t>
      </w:r>
      <w:r>
        <w:rPr>
          <w:i/>
          <w:iCs/>
        </w:rPr>
        <w:t>вет по 2 балла, итого 12 баллов</w:t>
      </w:r>
    </w:p>
    <w:p w14:paraId="0778F581" w14:textId="77777777" w:rsidR="009B7BB6" w:rsidRDefault="009B7BB6" w:rsidP="00121164">
      <w:pPr>
        <w:tabs>
          <w:tab w:val="left" w:pos="1470"/>
        </w:tabs>
        <w:jc w:val="both"/>
      </w:pPr>
    </w:p>
    <w:p w14:paraId="5C596EBE" w14:textId="7CE0D53F" w:rsidR="00121164" w:rsidRDefault="00121164" w:rsidP="00121164">
      <w:pPr>
        <w:tabs>
          <w:tab w:val="left" w:pos="1470"/>
        </w:tabs>
        <w:jc w:val="both"/>
      </w:pPr>
      <w:r w:rsidRPr="00540DC4">
        <w:t xml:space="preserve">Задание 7. Рассмотрите изображение и ответьте на вопросы. </w:t>
      </w:r>
    </w:p>
    <w:p w14:paraId="5861C174" w14:textId="77777777" w:rsidR="00F95F37" w:rsidRPr="00540DC4" w:rsidRDefault="00F95F37" w:rsidP="00121164">
      <w:pPr>
        <w:tabs>
          <w:tab w:val="left" w:pos="1470"/>
        </w:tabs>
        <w:jc w:val="both"/>
        <w:rPr>
          <w:i/>
        </w:rPr>
      </w:pPr>
    </w:p>
    <w:p w14:paraId="6DFA48B6" w14:textId="77777777" w:rsidR="00121164" w:rsidRPr="00540DC4" w:rsidRDefault="00121164" w:rsidP="00121164">
      <w:pPr>
        <w:jc w:val="center"/>
      </w:pPr>
      <w:r w:rsidRPr="007B5BA8">
        <w:rPr>
          <w:noProof/>
        </w:rPr>
        <w:drawing>
          <wp:inline distT="0" distB="0" distL="0" distR="0" wp14:anchorId="451F3585" wp14:editId="595500B0">
            <wp:extent cx="4259368" cy="2202835"/>
            <wp:effectExtent l="0" t="0" r="8255" b="6985"/>
            <wp:docPr id="2" name="Picture 5" descr="Gosudarstvennyy_russkiy_muzey_v_spb_chasy_i_rezhim_rabot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5" descr="Gosudarstvennyy_russkiy_muzey_v_spb_chasy_i_rezhim_raboty_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2116" cy="2214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14:paraId="35C45837" w14:textId="77777777" w:rsidR="00121164" w:rsidRPr="00540DC4" w:rsidRDefault="00121164" w:rsidP="00121164">
      <w:pPr>
        <w:jc w:val="both"/>
      </w:pPr>
    </w:p>
    <w:p w14:paraId="4879179D" w14:textId="2D0843D2" w:rsidR="00121164" w:rsidRDefault="00121164" w:rsidP="00121164">
      <w:pPr>
        <w:pStyle w:val="a4"/>
        <w:numPr>
          <w:ilvl w:val="0"/>
          <w:numId w:val="2"/>
        </w:numPr>
        <w:jc w:val="both"/>
      </w:pPr>
      <w:r>
        <w:t>Какое название носит здание на фото? Михайловский дворец</w:t>
      </w:r>
    </w:p>
    <w:p w14:paraId="688BAF82" w14:textId="311E87A3" w:rsidR="00121164" w:rsidRDefault="00121164" w:rsidP="00121164">
      <w:pPr>
        <w:pStyle w:val="a4"/>
        <w:numPr>
          <w:ilvl w:val="0"/>
          <w:numId w:val="2"/>
        </w:numPr>
        <w:jc w:val="both"/>
      </w:pPr>
      <w:r w:rsidRPr="00540DC4">
        <w:t>Назовите фамилию архитектора, по проекту которого было построено данное здание.</w:t>
      </w:r>
      <w:r>
        <w:t xml:space="preserve"> К.И. Росси</w:t>
      </w:r>
    </w:p>
    <w:p w14:paraId="51D90763" w14:textId="6FDB46C1" w:rsidR="00121164" w:rsidRDefault="00121164" w:rsidP="00121164">
      <w:pPr>
        <w:pStyle w:val="a4"/>
        <w:numPr>
          <w:ilvl w:val="0"/>
          <w:numId w:val="2"/>
        </w:numPr>
        <w:jc w:val="both"/>
      </w:pPr>
      <w:r>
        <w:t>Что сейчас находится в данном здании? Русский музей</w:t>
      </w:r>
    </w:p>
    <w:p w14:paraId="0DFD2FCB" w14:textId="21EB88BA" w:rsidR="00121164" w:rsidRDefault="00121164" w:rsidP="00121164">
      <w:pPr>
        <w:pStyle w:val="a4"/>
        <w:numPr>
          <w:ilvl w:val="0"/>
          <w:numId w:val="2"/>
        </w:numPr>
        <w:jc w:val="both"/>
      </w:pPr>
      <w:r>
        <w:t>Назовите архитектурный стиль, в котором выполнено данное здание и две ключевые его характеристики. Стиль: классицизм</w:t>
      </w:r>
      <w:r>
        <w:rPr>
          <w:lang w:val="en-US"/>
        </w:rPr>
        <w:t>/</w:t>
      </w:r>
      <w:r>
        <w:t>поздний классицизм</w:t>
      </w:r>
      <w:r>
        <w:rPr>
          <w:lang w:val="en-US"/>
        </w:rPr>
        <w:t>/</w:t>
      </w:r>
      <w:r>
        <w:t>ампир; характеристики: высокогражданские идеалы, гуманизм, опора на античные образцы, ясность формы, ансамблевость, синтез различных видов искусства.</w:t>
      </w:r>
    </w:p>
    <w:p w14:paraId="03D98814" w14:textId="65393D73" w:rsidR="00F95F37" w:rsidRPr="00F95F37" w:rsidRDefault="00F95F37" w:rsidP="00F95F37">
      <w:pPr>
        <w:tabs>
          <w:tab w:val="left" w:pos="1470"/>
        </w:tabs>
        <w:ind w:left="360"/>
        <w:jc w:val="both"/>
        <w:rPr>
          <w:i/>
        </w:rPr>
      </w:pPr>
      <w:r>
        <w:rPr>
          <w:i/>
        </w:rPr>
        <w:t>З</w:t>
      </w:r>
      <w:r w:rsidRPr="00F95F37">
        <w:rPr>
          <w:i/>
        </w:rPr>
        <w:t>а каждый правильный ответ на вопросы 1 – 3 по 1 баллу, за каждый правильные ответ в вопросе 4 (название стиля и две характеристики) по 1 баллу. В</w:t>
      </w:r>
      <w:r>
        <w:rPr>
          <w:i/>
        </w:rPr>
        <w:t>сего 9 баллов</w:t>
      </w:r>
    </w:p>
    <w:p w14:paraId="39476AD0" w14:textId="77777777" w:rsidR="00F95F37" w:rsidRPr="00540DC4" w:rsidRDefault="00F95F37" w:rsidP="00F95F37">
      <w:pPr>
        <w:pStyle w:val="a4"/>
        <w:jc w:val="both"/>
      </w:pPr>
    </w:p>
    <w:p w14:paraId="2B9ADA91" w14:textId="77777777" w:rsidR="00C42425" w:rsidRPr="00540DC4" w:rsidRDefault="00C42425" w:rsidP="00C42425">
      <w:pPr>
        <w:jc w:val="both"/>
      </w:pPr>
    </w:p>
    <w:p w14:paraId="61F35F16" w14:textId="1C0C177C" w:rsidR="00F26646" w:rsidRDefault="00F26646" w:rsidP="00F26646">
      <w:pPr>
        <w:jc w:val="both"/>
      </w:pPr>
      <w:r w:rsidRPr="00540DC4">
        <w:t xml:space="preserve">Задание 8. Прочтите отрывок из международного договора. </w:t>
      </w:r>
    </w:p>
    <w:p w14:paraId="5093AB4E" w14:textId="77777777" w:rsidR="00F26646" w:rsidRDefault="00F26646" w:rsidP="00F26646">
      <w:pPr>
        <w:jc w:val="both"/>
      </w:pPr>
      <w:r w:rsidRPr="00540DC4">
        <w:t>Укажите</w:t>
      </w:r>
      <w:r>
        <w:t>:</w:t>
      </w:r>
    </w:p>
    <w:p w14:paraId="4C1FA0C8" w14:textId="14A15EF7" w:rsidR="00F26646" w:rsidRPr="009E0527" w:rsidRDefault="009E0527" w:rsidP="009E0527">
      <w:pPr>
        <w:pStyle w:val="a4"/>
        <w:numPr>
          <w:ilvl w:val="0"/>
          <w:numId w:val="3"/>
        </w:numPr>
        <w:shd w:val="clear" w:color="auto" w:fill="FFFFFF"/>
        <w:rPr>
          <w:rFonts w:eastAsiaTheme="minorHAnsi"/>
          <w:color w:val="000000"/>
        </w:rPr>
      </w:pPr>
      <w:r>
        <w:t>год заключения данного договора.</w:t>
      </w:r>
      <w:r w:rsidRPr="00540DC4">
        <w:t xml:space="preserve"> </w:t>
      </w:r>
      <w:r w:rsidRPr="009E0527">
        <w:rPr>
          <w:shd w:val="clear" w:color="auto" w:fill="FFFFFF"/>
        </w:rPr>
        <w:t>Симодски</w:t>
      </w:r>
      <w:r>
        <w:rPr>
          <w:shd w:val="clear" w:color="auto" w:fill="FFFFFF"/>
        </w:rPr>
        <w:t>й договор между Россией и Япони</w:t>
      </w:r>
      <w:r w:rsidRPr="009E0527">
        <w:rPr>
          <w:shd w:val="clear" w:color="auto" w:fill="FFFFFF"/>
        </w:rPr>
        <w:t>ей</w:t>
      </w:r>
      <w:r>
        <w:rPr>
          <w:shd w:val="clear" w:color="auto" w:fill="FFFFFF"/>
        </w:rPr>
        <w:t xml:space="preserve"> был заключен в </w:t>
      </w:r>
      <w:r w:rsidR="00F26646">
        <w:t>1855</w:t>
      </w:r>
      <w:r>
        <w:t xml:space="preserve"> году</w:t>
      </w:r>
    </w:p>
    <w:p w14:paraId="74680380" w14:textId="77777777" w:rsidR="00F26646" w:rsidRPr="00540DC4" w:rsidRDefault="00F26646" w:rsidP="00F26646">
      <w:pPr>
        <w:pStyle w:val="a4"/>
        <w:numPr>
          <w:ilvl w:val="0"/>
          <w:numId w:val="3"/>
        </w:numPr>
        <w:jc w:val="both"/>
      </w:pPr>
      <w:r>
        <w:t xml:space="preserve">два последствия данного договора для России (какие преимущества Россия получала). Могут быть названы: открытие для русских кораблей портов </w:t>
      </w:r>
      <w:r w:rsidRPr="00E546B1">
        <w:rPr>
          <w:iCs/>
          <w:color w:val="000000"/>
          <w:shd w:val="clear" w:color="auto" w:fill="FFFFFF"/>
        </w:rPr>
        <w:t>Симода, Хакодатэ, Нагасаки</w:t>
      </w:r>
      <w:r>
        <w:rPr>
          <w:iCs/>
          <w:color w:val="000000"/>
          <w:shd w:val="clear" w:color="auto" w:fill="FFFFFF"/>
        </w:rPr>
        <w:t xml:space="preserve"> и право открыть консульства в этих портах; установление постоянного мира и дружбы между Россией и Японией; развитие торговли между Россией и Японией; продолжение колонизации Россией Сахалина</w:t>
      </w:r>
    </w:p>
    <w:p w14:paraId="555B4673" w14:textId="77777777" w:rsidR="00F26646" w:rsidRPr="00540DC4" w:rsidRDefault="00F26646" w:rsidP="00F26646">
      <w:pPr>
        <w:jc w:val="both"/>
      </w:pPr>
    </w:p>
    <w:p w14:paraId="29AA9AD9" w14:textId="77777777" w:rsidR="00F26646" w:rsidRPr="001C2100" w:rsidRDefault="00F26646" w:rsidP="00F26646">
      <w:pPr>
        <w:pStyle w:val="a5"/>
        <w:shd w:val="clear" w:color="auto" w:fill="FFFFFF"/>
        <w:spacing w:before="0" w:beforeAutospacing="0" w:after="0" w:afterAutospacing="0"/>
        <w:rPr>
          <w:rFonts w:eastAsiaTheme="minorHAnsi"/>
          <w:color w:val="000000"/>
        </w:rPr>
      </w:pPr>
      <w:r w:rsidRPr="001C2100">
        <w:rPr>
          <w:shd w:val="clear" w:color="auto" w:fill="FFFFFF"/>
        </w:rPr>
        <w:t>«</w:t>
      </w:r>
      <w:r w:rsidRPr="001C2100">
        <w:rPr>
          <w:rFonts w:eastAsiaTheme="minorHAnsi"/>
          <w:color w:val="000000"/>
        </w:rPr>
        <w:t>Ст. 1. Отныне да будет постоянный мир и искренняя дружба между Россией и Японией. Во владениях обоих государств русские и японцы да пользуются покровительством и защитою как относительно их личной безопасности, так и неприкосновенности их собственности.</w:t>
      </w:r>
    </w:p>
    <w:p w14:paraId="11032DFC" w14:textId="77777777" w:rsidR="00F26646" w:rsidRPr="001C2100" w:rsidRDefault="00F26646" w:rsidP="00F26646">
      <w:pPr>
        <w:shd w:val="clear" w:color="auto" w:fill="FFFFFF"/>
        <w:rPr>
          <w:rFonts w:eastAsiaTheme="minorHAnsi"/>
          <w:color w:val="000000"/>
        </w:rPr>
      </w:pPr>
      <w:r w:rsidRPr="001C2100">
        <w:rPr>
          <w:rFonts w:eastAsiaTheme="minorHAnsi"/>
          <w:color w:val="000000"/>
        </w:rPr>
        <w:t>Ст. 2. Отныне границы между Россией и Японией будут проходить между островами Итурупом и Урупом. Весь остров Итуруп принадлежит Японии, а весь остров Уруп и прочие Курильские острова к северу составляют владение России. Что касается острова Крафто [Сахалина], то он остается неразделенным между Россией и Японией, как было до сего времени.</w:t>
      </w:r>
    </w:p>
    <w:p w14:paraId="4207C409" w14:textId="77777777" w:rsidR="00F26646" w:rsidRPr="001C2100" w:rsidRDefault="00F26646" w:rsidP="00F26646">
      <w:pPr>
        <w:shd w:val="clear" w:color="auto" w:fill="FFFFFF"/>
        <w:rPr>
          <w:rFonts w:eastAsiaTheme="minorHAnsi"/>
          <w:color w:val="000000"/>
        </w:rPr>
      </w:pPr>
      <w:r w:rsidRPr="001C2100">
        <w:rPr>
          <w:rFonts w:eastAsiaTheme="minorHAnsi"/>
          <w:color w:val="000000"/>
        </w:rPr>
        <w:t>Ст. 8. Как русский в Японии, так и японец в России всегда свободны и не подвергаются никаким стеснениям. Учинивший преступление может быть арестован, но судится не иначе как по законам своей страны.</w:t>
      </w:r>
    </w:p>
    <w:p w14:paraId="3EF85C8B" w14:textId="77777777" w:rsidR="00F26646" w:rsidRDefault="00F26646" w:rsidP="00F26646">
      <w:pPr>
        <w:shd w:val="clear" w:color="auto" w:fill="FFFFFF"/>
        <w:rPr>
          <w:shd w:val="clear" w:color="auto" w:fill="FFFFFF"/>
        </w:rPr>
      </w:pPr>
      <w:r w:rsidRPr="001C2100">
        <w:rPr>
          <w:rFonts w:eastAsiaTheme="minorHAnsi"/>
          <w:color w:val="000000"/>
        </w:rPr>
        <w:t>Ст. 9. В уважение соседства обоих государств, все права и преимущества, какие Япония предоставила ныне или даст впоследствии другом нациям, в то же самое время распространяются и на русских подданных…</w:t>
      </w:r>
      <w:r w:rsidRPr="001C2100">
        <w:rPr>
          <w:shd w:val="clear" w:color="auto" w:fill="FFFFFF"/>
        </w:rPr>
        <w:t>».</w:t>
      </w:r>
    </w:p>
    <w:p w14:paraId="0A33B3FD" w14:textId="77777777" w:rsidR="00551C19" w:rsidRDefault="00551C19" w:rsidP="00551C19">
      <w:pPr>
        <w:jc w:val="both"/>
        <w:rPr>
          <w:i/>
          <w:iCs/>
        </w:rPr>
      </w:pPr>
    </w:p>
    <w:p w14:paraId="37D1E464" w14:textId="0335E4DD" w:rsidR="00551C19" w:rsidRDefault="009E0527" w:rsidP="00551C19">
      <w:pPr>
        <w:jc w:val="both"/>
      </w:pPr>
      <w:r>
        <w:rPr>
          <w:i/>
          <w:iCs/>
        </w:rPr>
        <w:t>П</w:t>
      </w:r>
      <w:r w:rsidR="00551C19">
        <w:rPr>
          <w:i/>
          <w:iCs/>
        </w:rPr>
        <w:t>о 2</w:t>
      </w:r>
      <w:r w:rsidR="00551C19" w:rsidRPr="00540DC4">
        <w:rPr>
          <w:i/>
          <w:iCs/>
        </w:rPr>
        <w:t xml:space="preserve"> балла за каждый правильный ответ</w:t>
      </w:r>
      <w:r w:rsidR="00551C19">
        <w:rPr>
          <w:i/>
          <w:iCs/>
        </w:rPr>
        <w:t xml:space="preserve"> (2 балла за каждое названное последствие)</w:t>
      </w:r>
      <w:r w:rsidR="00551C19" w:rsidRPr="00540DC4">
        <w:rPr>
          <w:i/>
          <w:iCs/>
        </w:rPr>
        <w:t>. Итого 6 баллов</w:t>
      </w:r>
    </w:p>
    <w:p w14:paraId="5971BC98" w14:textId="77777777" w:rsidR="00DA18DC" w:rsidRDefault="00DA18DC" w:rsidP="00DA18DC">
      <w:pPr>
        <w:tabs>
          <w:tab w:val="left" w:pos="1440"/>
        </w:tabs>
        <w:jc w:val="both"/>
      </w:pPr>
    </w:p>
    <w:p w14:paraId="16EDB1FD" w14:textId="77777777" w:rsidR="00551C19" w:rsidRPr="00540DC4" w:rsidRDefault="00551C19" w:rsidP="00DA18DC">
      <w:pPr>
        <w:tabs>
          <w:tab w:val="left" w:pos="1440"/>
        </w:tabs>
        <w:jc w:val="both"/>
      </w:pPr>
    </w:p>
    <w:p w14:paraId="7B5D0136" w14:textId="77777777" w:rsidR="00DA18DC" w:rsidRPr="00540DC4" w:rsidRDefault="00DA18DC" w:rsidP="00DA18DC">
      <w:pPr>
        <w:jc w:val="both"/>
        <w:rPr>
          <w:i/>
          <w:iCs/>
        </w:rPr>
      </w:pPr>
      <w:r w:rsidRPr="00540DC4">
        <w:t>Задание 9. Выделите два лишних элемента в приведенном ряду. Дайте краткое конкретное объяснение вашего выбора.</w:t>
      </w:r>
      <w:r w:rsidRPr="00540DC4">
        <w:rPr>
          <w:i/>
          <w:iCs/>
        </w:rPr>
        <w:t xml:space="preserve"> (4 балла за найденные элементы (по 2 балла за каждый), 5 балла за правильное объяснение; всего 9 баллов)</w:t>
      </w:r>
    </w:p>
    <w:p w14:paraId="3A046755" w14:textId="77777777" w:rsidR="00DA18DC" w:rsidRPr="00540DC4" w:rsidRDefault="00DA18DC" w:rsidP="00DA18DC">
      <w:pPr>
        <w:jc w:val="both"/>
      </w:pPr>
    </w:p>
    <w:p w14:paraId="55FD0550" w14:textId="77777777" w:rsidR="00DA18DC" w:rsidRDefault="00DA18DC" w:rsidP="00DA18DC">
      <w:pPr>
        <w:jc w:val="both"/>
      </w:pPr>
      <w:r>
        <w:t>Великий князь Александр Михайлович, Брусилов Алексей Алексеевич, Епанчин Иван Петрович, Истомин Константин Иванович, Тотлебен Эдуард Иванович, Павел Степанович Нахимов, Владимир Петрович Шмидт.</w:t>
      </w:r>
    </w:p>
    <w:p w14:paraId="66C1BB4E" w14:textId="77777777" w:rsidR="00DA18DC" w:rsidRDefault="00DA18DC" w:rsidP="00DA18DC">
      <w:pPr>
        <w:jc w:val="both"/>
      </w:pPr>
    </w:p>
    <w:p w14:paraId="313B9918" w14:textId="77777777" w:rsidR="00DA18DC" w:rsidRDefault="00DA18DC" w:rsidP="00DA18DC">
      <w:pPr>
        <w:jc w:val="both"/>
      </w:pPr>
      <w:r>
        <w:t>Ответ: Брусилов Алексей Алексеевич и Тотлебен Эдуард Иванович. Все остальные перечисленные исторические деятели был адмиралам, командовали флотом, а Бурсилов и Тотлебен были сухопутними генералами.</w:t>
      </w:r>
    </w:p>
    <w:p w14:paraId="127AC35C" w14:textId="0AA54EBB" w:rsidR="00633658" w:rsidRDefault="00633658" w:rsidP="00DA18DC">
      <w:pPr>
        <w:jc w:val="both"/>
        <w:rPr>
          <w:i/>
          <w:iCs/>
        </w:rPr>
      </w:pPr>
      <w:r w:rsidRPr="00540DC4">
        <w:rPr>
          <w:i/>
          <w:iCs/>
        </w:rPr>
        <w:t>(4 балла за найденные элементы (по 2 балла за каждый), 5 балла за правильное объяснение; всего 9 баллов)</w:t>
      </w:r>
    </w:p>
    <w:p w14:paraId="6F21C130" w14:textId="77777777" w:rsidR="00016222" w:rsidRDefault="00016222" w:rsidP="00DA18DC">
      <w:pPr>
        <w:jc w:val="both"/>
        <w:rPr>
          <w:i/>
          <w:iCs/>
        </w:rPr>
      </w:pPr>
    </w:p>
    <w:p w14:paraId="18522E48" w14:textId="77777777" w:rsidR="00016222" w:rsidRDefault="00016222" w:rsidP="00016222">
      <w:pPr>
        <w:jc w:val="both"/>
      </w:pPr>
      <w:r w:rsidRPr="008538DB">
        <w:t xml:space="preserve">Задание 10. </w:t>
      </w:r>
      <w:r>
        <w:t xml:space="preserve">Внимательно посмотрите на картину Григория Мясоедова, созданную художником в 1872 году и ответьте на вопросы ниже </w:t>
      </w:r>
      <w:r>
        <w:rPr>
          <w:i/>
        </w:rPr>
        <w:t>(6 баллов)</w:t>
      </w:r>
      <w:r w:rsidRPr="008538DB">
        <w:t>:</w:t>
      </w:r>
    </w:p>
    <w:p w14:paraId="23C646AA" w14:textId="77777777" w:rsidR="00016222" w:rsidRDefault="00016222" w:rsidP="00016222">
      <w:pPr>
        <w:jc w:val="both"/>
      </w:pPr>
    </w:p>
    <w:p w14:paraId="0891BEAE" w14:textId="77777777" w:rsidR="00016222" w:rsidRPr="008538DB" w:rsidRDefault="00016222" w:rsidP="00016222">
      <w:r w:rsidRPr="008538DB">
        <w:rPr>
          <w:noProof/>
        </w:rPr>
        <w:drawing>
          <wp:inline distT="0" distB="0" distL="0" distR="0" wp14:anchorId="66BFEDF4" wp14:editId="6C189B87">
            <wp:extent cx="3231569" cy="1919821"/>
            <wp:effectExtent l="0" t="0" r="0" b="10795"/>
            <wp:docPr id="1" name="Изображение 1" descr="ile:Grigorij Grigorjewitsch Mjassojedow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le:Grigorij Grigorjewitsch Mjassojedow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70" cy="1935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CC14C" w14:textId="77777777" w:rsidR="00016222" w:rsidRPr="00540DC4" w:rsidRDefault="00016222" w:rsidP="00016222">
      <w:pPr>
        <w:jc w:val="both"/>
      </w:pPr>
    </w:p>
    <w:p w14:paraId="4DA06144" w14:textId="07138DD8" w:rsidR="00016222" w:rsidRDefault="00016222" w:rsidP="00016222">
      <w:pPr>
        <w:pStyle w:val="a4"/>
        <w:numPr>
          <w:ilvl w:val="0"/>
          <w:numId w:val="8"/>
        </w:numPr>
        <w:jc w:val="both"/>
      </w:pPr>
      <w:r>
        <w:t>Укажите название картины   Ответ: Земство обедает</w:t>
      </w:r>
    </w:p>
    <w:p w14:paraId="1CC053AF" w14:textId="30129A75" w:rsidR="00016222" w:rsidRDefault="00016222" w:rsidP="00016222">
      <w:pPr>
        <w:pStyle w:val="a4"/>
        <w:numPr>
          <w:ilvl w:val="0"/>
          <w:numId w:val="8"/>
        </w:numPr>
        <w:jc w:val="both"/>
      </w:pPr>
      <w:r>
        <w:t>В каком году были учреждены органы управления, название которых присутствует в названии картины? Ответ: 1864</w:t>
      </w:r>
    </w:p>
    <w:p w14:paraId="19571C38" w14:textId="7F6C6839" w:rsidR="00016222" w:rsidRDefault="00016222" w:rsidP="00016222">
      <w:pPr>
        <w:pStyle w:val="a4"/>
        <w:numPr>
          <w:ilvl w:val="0"/>
          <w:numId w:val="8"/>
        </w:numPr>
        <w:jc w:val="both"/>
      </w:pPr>
      <w:r>
        <w:t xml:space="preserve">Какие два сословия представлены на картине? </w:t>
      </w:r>
      <w:r w:rsidR="000B6ED8">
        <w:t>Ответ: Крестьянство и дворянство</w:t>
      </w:r>
    </w:p>
    <w:p w14:paraId="758DD2F8" w14:textId="54F1E36D" w:rsidR="000B6ED8" w:rsidRDefault="000B6ED8" w:rsidP="00016222">
      <w:pPr>
        <w:pStyle w:val="a4"/>
        <w:numPr>
          <w:ilvl w:val="0"/>
          <w:numId w:val="8"/>
        </w:numPr>
        <w:jc w:val="both"/>
      </w:pPr>
      <w:r>
        <w:t xml:space="preserve">Назовите не менее трех полномочий учреждений, представленных на картине </w:t>
      </w:r>
    </w:p>
    <w:p w14:paraId="04C44A94" w14:textId="4C3AF0E5" w:rsidR="000B6ED8" w:rsidRPr="000B6ED8" w:rsidRDefault="000B6ED8" w:rsidP="000B6ED8">
      <w:pPr>
        <w:shd w:val="clear" w:color="auto" w:fill="FFFFFF"/>
        <w:rPr>
          <w:color w:val="202122"/>
        </w:rPr>
      </w:pPr>
      <w:r w:rsidRPr="000B6ED8">
        <w:t xml:space="preserve">Могут быть названы: </w:t>
      </w:r>
      <w:r w:rsidRPr="000B6ED8">
        <w:rPr>
          <w:color w:val="202122"/>
        </w:rPr>
        <w:t>Сбор губернских и уездных земских повинностей и заведование собственными капиталами;</w:t>
      </w:r>
      <w:r>
        <w:rPr>
          <w:color w:val="202122"/>
        </w:rPr>
        <w:t xml:space="preserve"> </w:t>
      </w:r>
      <w:r w:rsidRPr="000B6ED8">
        <w:rPr>
          <w:color w:val="202122"/>
        </w:rPr>
        <w:t>Попечение о развитии народного образования и установленное законами участие в заведовании содержимыми за счет земства учебными учреждениями;</w:t>
      </w:r>
      <w:r>
        <w:rPr>
          <w:color w:val="202122"/>
        </w:rPr>
        <w:t xml:space="preserve"> </w:t>
      </w:r>
      <w:r w:rsidRPr="000B6ED8">
        <w:rPr>
          <w:color w:val="202122"/>
        </w:rPr>
        <w:t>Содержание в исправности состоящих в ведении земства дорог, дорожных сооружений, бечевников, а также пристаней вне поселений;</w:t>
      </w:r>
      <w:r>
        <w:rPr>
          <w:color w:val="202122"/>
        </w:rPr>
        <w:t xml:space="preserve"> </w:t>
      </w:r>
      <w:r w:rsidRPr="000B6ED8">
        <w:rPr>
          <w:color w:val="202122"/>
        </w:rPr>
        <w:t>Заведование земскими лечебными и благотворительными заведениями, попечение о призрении (то есть комплексной социальной помощи) бедных, неизлечимых больных и умалишенных;</w:t>
      </w:r>
      <w:r>
        <w:rPr>
          <w:color w:val="202122"/>
        </w:rPr>
        <w:t xml:space="preserve"> </w:t>
      </w:r>
      <w:r w:rsidRPr="000B6ED8">
        <w:rPr>
          <w:color w:val="202122"/>
        </w:rPr>
        <w:t>Заведование взаимным земским страхованием имуществ;</w:t>
      </w:r>
      <w:r>
        <w:rPr>
          <w:color w:val="202122"/>
        </w:rPr>
        <w:t xml:space="preserve"> </w:t>
      </w:r>
      <w:r w:rsidRPr="000B6ED8">
        <w:rPr>
          <w:color w:val="202122"/>
        </w:rPr>
        <w:t>Оказание продовольственной помощи населению;</w:t>
      </w:r>
      <w:r>
        <w:rPr>
          <w:color w:val="202122"/>
        </w:rPr>
        <w:t xml:space="preserve"> </w:t>
      </w:r>
      <w:r w:rsidRPr="000B6ED8">
        <w:rPr>
          <w:color w:val="202122"/>
        </w:rPr>
        <w:t>Участие в санитарно-эпидемиологических и ветеринарно-полицейских мероприятиях;</w:t>
      </w:r>
      <w:r>
        <w:rPr>
          <w:color w:val="202122"/>
        </w:rPr>
        <w:t xml:space="preserve"> </w:t>
      </w:r>
      <w:r w:rsidRPr="000B6ED8">
        <w:rPr>
          <w:color w:val="202122"/>
        </w:rPr>
        <w:t>Предупреждение и тушение пожаров;</w:t>
      </w:r>
      <w:r>
        <w:rPr>
          <w:color w:val="202122"/>
        </w:rPr>
        <w:t xml:space="preserve"> </w:t>
      </w:r>
      <w:r w:rsidRPr="000B6ED8">
        <w:rPr>
          <w:color w:val="202122"/>
        </w:rPr>
        <w:t>Устройство и содержание земской почты;</w:t>
      </w:r>
      <w:r>
        <w:rPr>
          <w:color w:val="202122"/>
        </w:rPr>
        <w:t xml:space="preserve"> </w:t>
      </w:r>
      <w:r w:rsidRPr="000B6ED8">
        <w:rPr>
          <w:color w:val="202122"/>
        </w:rPr>
        <w:t>Воспособление местному земледелию, торговле и промышленности.</w:t>
      </w:r>
    </w:p>
    <w:p w14:paraId="6828DDAA" w14:textId="77777777" w:rsidR="000B6ED8" w:rsidRDefault="000B6ED8" w:rsidP="00016222">
      <w:pPr>
        <w:jc w:val="both"/>
        <w:rPr>
          <w:i/>
        </w:rPr>
      </w:pPr>
    </w:p>
    <w:p w14:paraId="2FAEFA2A" w14:textId="1F62C6AC" w:rsidR="00016222" w:rsidRPr="00540DC4" w:rsidRDefault="000B6ED8" w:rsidP="00016222">
      <w:pPr>
        <w:jc w:val="both"/>
        <w:rPr>
          <w:i/>
        </w:rPr>
      </w:pPr>
      <w:r>
        <w:rPr>
          <w:i/>
        </w:rPr>
        <w:t xml:space="preserve"> По 1 баллу за каждый правильный ответ на вопросы 1 – 3 и по одному баллу за каждое правильно названное полномочие. Итого 6 баллов.</w:t>
      </w:r>
    </w:p>
    <w:p w14:paraId="7CFD311D" w14:textId="77777777" w:rsidR="00016222" w:rsidRPr="00540DC4" w:rsidRDefault="00016222" w:rsidP="00DA18DC">
      <w:pPr>
        <w:jc w:val="both"/>
      </w:pPr>
    </w:p>
    <w:p w14:paraId="62ED5443" w14:textId="77777777" w:rsidR="000B6ED8" w:rsidRPr="00540DC4" w:rsidRDefault="000B6ED8" w:rsidP="000B6ED8">
      <w:pPr>
        <w:jc w:val="both"/>
        <w:rPr>
          <w:i/>
        </w:rPr>
      </w:pPr>
      <w:r w:rsidRPr="00540DC4">
        <w:t>Задание 11. Прочтите отрывок из исторического документа. Используя текст документа, а также знания исторического материала ответьте на приведенные ниже вопросы</w:t>
      </w:r>
      <w:r w:rsidRPr="00540DC4">
        <w:rPr>
          <w:i/>
          <w:iCs/>
        </w:rPr>
        <w:t xml:space="preserve"> (за каждый правильный ответ на вопросы 11.1 по 1 баллу (всего 2), 11.2 – по 2 балла за каждую названную причину (всего 4 балла), 11.3 – по 2 балла за каждую названную меру (всего 6 баллов), 11.4 – по 2 балла за каждый названный итог (всего 8 баллов). Итого 20 балл)</w:t>
      </w:r>
    </w:p>
    <w:p w14:paraId="45C66D93" w14:textId="77777777" w:rsidR="000B6ED8" w:rsidRPr="00540DC4" w:rsidRDefault="000B6ED8" w:rsidP="000B6ED8">
      <w:pPr>
        <w:jc w:val="both"/>
      </w:pPr>
    </w:p>
    <w:p w14:paraId="68667512" w14:textId="77777777" w:rsidR="000B6ED8" w:rsidRPr="00B117FC" w:rsidRDefault="000B6ED8" w:rsidP="000B6ED8">
      <w:pPr>
        <w:pStyle w:val="a4"/>
        <w:numPr>
          <w:ilvl w:val="0"/>
          <w:numId w:val="10"/>
        </w:numPr>
        <w:shd w:val="clear" w:color="auto" w:fill="FFFFFF"/>
        <w:jc w:val="both"/>
        <w:rPr>
          <w:rFonts w:eastAsiaTheme="minorHAnsi"/>
        </w:rPr>
      </w:pPr>
      <w:r w:rsidRPr="00B117FC">
        <w:rPr>
          <w:rFonts w:eastAsiaTheme="minorHAnsi"/>
        </w:rPr>
        <w:t>Власть судебная отделяется от исполнительной, административной и законодательной.</w:t>
      </w:r>
    </w:p>
    <w:p w14:paraId="3DA6171F" w14:textId="77777777" w:rsidR="000B6ED8" w:rsidRDefault="000B6ED8" w:rsidP="000B6ED8">
      <w:pPr>
        <w:pStyle w:val="a4"/>
        <w:numPr>
          <w:ilvl w:val="0"/>
          <w:numId w:val="10"/>
        </w:numPr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>Власть судебная принадлежит: мировым судьям, их съездам, судам окружным, судебным палатам и правительствующему сенату.</w:t>
      </w:r>
    </w:p>
    <w:p w14:paraId="27D1C319" w14:textId="77777777" w:rsidR="000B6ED8" w:rsidRDefault="000B6ED8" w:rsidP="000B6ED8">
      <w:pPr>
        <w:pStyle w:val="a4"/>
        <w:numPr>
          <w:ilvl w:val="0"/>
          <w:numId w:val="10"/>
        </w:numPr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>Ведомство мирового судьи, съездов мировых судей, окружного суда и судебной палаты определяется особыми округами, при назначении которых принимается в соображение пространство местностей, количество народонаселения, число местных судебных дел и удобство путей сообщения.</w:t>
      </w:r>
    </w:p>
    <w:p w14:paraId="353670D2" w14:textId="77777777" w:rsidR="000B6ED8" w:rsidRPr="00B117FC" w:rsidRDefault="000B6ED8" w:rsidP="000B6ED8">
      <w:pPr>
        <w:pStyle w:val="a4"/>
        <w:numPr>
          <w:ilvl w:val="0"/>
          <w:numId w:val="10"/>
        </w:numPr>
        <w:shd w:val="clear" w:color="auto" w:fill="FFFFFF"/>
        <w:jc w:val="both"/>
        <w:rPr>
          <w:rFonts w:eastAsiaTheme="minorHAnsi"/>
        </w:rPr>
      </w:pPr>
      <w:r>
        <w:rPr>
          <w:rFonts w:eastAsiaTheme="minorHAnsi"/>
        </w:rPr>
        <w:t>Правительствующий Сенат, заведующий судебной частью в качестве верховного кассационного суда, находится в Санкт-Петербурге. Ведомство его распространяется на всю Империю.</w:t>
      </w:r>
    </w:p>
    <w:p w14:paraId="049300DC" w14:textId="77777777" w:rsidR="000B6ED8" w:rsidRPr="00540DC4" w:rsidRDefault="000B6ED8" w:rsidP="000B6ED8">
      <w:pPr>
        <w:pStyle w:val="a5"/>
        <w:shd w:val="clear" w:color="auto" w:fill="FFFFFF"/>
        <w:spacing w:before="0" w:beforeAutospacing="0" w:after="0" w:afterAutospacing="0"/>
      </w:pPr>
    </w:p>
    <w:p w14:paraId="16949FDD" w14:textId="77777777" w:rsidR="000B6ED8" w:rsidRPr="00540DC4" w:rsidRDefault="000B6ED8" w:rsidP="000B6ED8">
      <w:pPr>
        <w:pStyle w:val="a5"/>
        <w:shd w:val="clear" w:color="auto" w:fill="FFFFFF"/>
        <w:spacing w:before="0" w:beforeAutospacing="0" w:after="0" w:afterAutospacing="0"/>
        <w:jc w:val="both"/>
      </w:pPr>
      <w:r w:rsidRPr="00540DC4">
        <w:t xml:space="preserve">11.1 В каком году </w:t>
      </w:r>
      <w:r>
        <w:t>была окончательно утверждена реформа, одной из основ которой стал данный документ? Как назывались основополагающие документы данной реформа, принятые в том же году, в котором реформа была утверждена? 1. 1864 2. Судебные уставы</w:t>
      </w:r>
    </w:p>
    <w:p w14:paraId="5EC58DA4" w14:textId="77777777" w:rsidR="000B6ED8" w:rsidRPr="00540DC4" w:rsidRDefault="000B6ED8" w:rsidP="000B6ED8">
      <w:pPr>
        <w:pStyle w:val="a5"/>
        <w:shd w:val="clear" w:color="auto" w:fill="FFFFFF"/>
        <w:spacing w:before="0" w:beforeAutospacing="0" w:after="0" w:afterAutospacing="0"/>
        <w:jc w:val="both"/>
      </w:pPr>
      <w:r w:rsidRPr="00540DC4">
        <w:t xml:space="preserve">11.2 Укажите </w:t>
      </w:r>
      <w:r>
        <w:t>основные недостатки, присущие данной системе до ее реформы (назовите не менее двух недостатков). Могут быть названы: продолжительность и многоступенчатость судебной процедуры; судебная власть не была четко отделена от административной; право подсудимых подавать частные жалобы на судебные решения было весьма ограничено; закон ограничивал свободу действий судей; отсутствовало единообразие судебной процедуры; непрофессионализм выборных судей и их зависимость от губернского начальства (могут быть названы и другие недостатки)</w:t>
      </w:r>
    </w:p>
    <w:p w14:paraId="5BD7BACC" w14:textId="77777777" w:rsidR="000B6ED8" w:rsidRPr="007834F3" w:rsidRDefault="000B6ED8" w:rsidP="000B6ED8">
      <w:pPr>
        <w:pStyle w:val="a4"/>
        <w:numPr>
          <w:ilvl w:val="1"/>
          <w:numId w:val="11"/>
        </w:numPr>
        <w:shd w:val="clear" w:color="auto" w:fill="FFFFFF"/>
        <w:ind w:left="0" w:firstLine="0"/>
        <w:rPr>
          <w:color w:val="202122"/>
        </w:rPr>
      </w:pPr>
      <w:r w:rsidRPr="007834F3">
        <w:t xml:space="preserve">Назовите ключевые принципы данной реформы (назовите не менее трех положений). </w:t>
      </w:r>
    </w:p>
    <w:p w14:paraId="7E26055D" w14:textId="77777777" w:rsidR="000B6ED8" w:rsidRPr="007834F3" w:rsidRDefault="000B6ED8" w:rsidP="000B6ED8">
      <w:pPr>
        <w:pStyle w:val="a4"/>
        <w:shd w:val="clear" w:color="auto" w:fill="FFFFFF"/>
        <w:ind w:left="0"/>
        <w:rPr>
          <w:color w:val="202122"/>
        </w:rPr>
      </w:pPr>
      <w:r>
        <w:t xml:space="preserve">Могут быть названы: </w:t>
      </w:r>
      <w:r w:rsidRPr="007834F3">
        <w:rPr>
          <w:color w:val="202122"/>
        </w:rPr>
        <w:t>Полное отделение судебной власти от административной; процессуальная независимость судей; единый суд для всех сословий (кроме крестьянского суда по мельчайшим делам); гласность судопроизводства; устный и состязательный характер судопроизводства; право сторон и подсудимых на защиту в суде, право на представление в суде корпорированным адвокатом; открытость для сторон и подсудимых всех доказательств, выдвигаемых против них; ограничение рассмотрения дела по существу двумя инстанциями, первой и апелляционной (для судов присяжных и для мельчайших дел — одной инстанцией); право сторон и осужденных на подачу кассационной жалобы; единство кассационной инстанции и кассационной практики; упразднение ревизионного (без жалоб сторон и протеста прокурора) пересмотра дел вышестоящей инстанцией; решение дела на основании внутреннего убеждения судей или присяжных, без принятия любого рода доказательств за заведомую истину; передача менее значимых дел мировым судам, а более значимых — общим судам; подсудность гражданских дел определялась по сумме иска, уголовных — по тяжести возможного наказания.</w:t>
      </w:r>
    </w:p>
    <w:p w14:paraId="13A8B826" w14:textId="77777777" w:rsidR="000B6ED8" w:rsidRPr="00540DC4" w:rsidRDefault="000B6ED8" w:rsidP="000B6ED8">
      <w:pPr>
        <w:pStyle w:val="a5"/>
        <w:shd w:val="clear" w:color="auto" w:fill="FFFFFF"/>
        <w:spacing w:before="0" w:beforeAutospacing="0" w:after="0" w:afterAutospacing="0"/>
        <w:jc w:val="both"/>
      </w:pPr>
    </w:p>
    <w:p w14:paraId="4AAD4AEB" w14:textId="77777777" w:rsidR="000B6ED8" w:rsidRPr="006E6E92" w:rsidRDefault="000B6ED8" w:rsidP="000B6ED8">
      <w:pPr>
        <w:pStyle w:val="a5"/>
        <w:shd w:val="clear" w:color="auto" w:fill="FFFFFF"/>
        <w:spacing w:before="0" w:beforeAutospacing="0" w:after="0" w:afterAutospacing="0"/>
        <w:jc w:val="both"/>
      </w:pPr>
      <w:r w:rsidRPr="006E6E92">
        <w:t>11.4 Назовите позитивные и негативные итоги данной реформы (не менее двух позитивных и двух негативных итогов).</w:t>
      </w:r>
    </w:p>
    <w:p w14:paraId="24DEBEA5" w14:textId="6776A6B1" w:rsidR="000B6ED8" w:rsidRDefault="000B6ED8" w:rsidP="000B6ED8">
      <w:pPr>
        <w:rPr>
          <w:color w:val="333333"/>
          <w:shd w:val="clear" w:color="auto" w:fill="FFFFFF"/>
        </w:rPr>
      </w:pPr>
      <w:r w:rsidRPr="006E6E92">
        <w:rPr>
          <w:color w:val="333333"/>
          <w:shd w:val="clear" w:color="auto" w:fill="FFFFFF"/>
        </w:rPr>
        <w:t>Могут быть названы: плюсы: р</w:t>
      </w:r>
      <w:r w:rsidRPr="000B6ED8">
        <w:rPr>
          <w:color w:val="333333"/>
          <w:shd w:val="clear" w:color="auto" w:fill="FFFFFF"/>
        </w:rPr>
        <w:t>еформа ус</w:t>
      </w:r>
      <w:r w:rsidRPr="006E6E92">
        <w:rPr>
          <w:color w:val="333333"/>
          <w:shd w:val="clear" w:color="auto" w:fill="FFFFFF"/>
        </w:rPr>
        <w:t>танавливала гласность судов; а</w:t>
      </w:r>
      <w:r w:rsidRPr="000B6ED8">
        <w:rPr>
          <w:color w:val="333333"/>
          <w:shd w:val="clear" w:color="auto" w:fill="FFFFFF"/>
        </w:rPr>
        <w:t xml:space="preserve">пелляции по поводу решения окружного суда </w:t>
      </w:r>
      <w:r>
        <w:rPr>
          <w:color w:val="333333"/>
          <w:shd w:val="clear" w:color="auto" w:fill="FFFFFF"/>
        </w:rPr>
        <w:t>подавались в судебную палату; в</w:t>
      </w:r>
      <w:r w:rsidRPr="000B6ED8">
        <w:rPr>
          <w:color w:val="333333"/>
          <w:shd w:val="clear" w:color="auto" w:fill="FFFFFF"/>
        </w:rPr>
        <w:t>озник необычайный инте</w:t>
      </w:r>
      <w:r>
        <w:rPr>
          <w:color w:val="333333"/>
          <w:shd w:val="clear" w:color="auto" w:fill="FFFFFF"/>
        </w:rPr>
        <w:t>рес к адвокатской деятельности</w:t>
      </w:r>
      <w:r w:rsidR="00EB74E2">
        <w:rPr>
          <w:color w:val="333333"/>
          <w:shd w:val="clear" w:color="auto" w:fill="FFFFFF"/>
        </w:rPr>
        <w:t xml:space="preserve">; </w:t>
      </w:r>
      <w:r w:rsidR="004050E0">
        <w:rPr>
          <w:color w:val="333333"/>
          <w:shd w:val="clear" w:color="auto" w:fill="FFFFFF"/>
        </w:rPr>
        <w:t xml:space="preserve">рассмотрение уголовных дел происходило с участием присяжных; </w:t>
      </w:r>
      <w:r w:rsidR="00EB74E2">
        <w:rPr>
          <w:color w:val="333333"/>
          <w:shd w:val="clear" w:color="auto" w:fill="FFFFFF"/>
        </w:rPr>
        <w:t>с</w:t>
      </w:r>
      <w:r w:rsidR="00EB74E2" w:rsidRPr="000B6ED8">
        <w:rPr>
          <w:color w:val="333333"/>
          <w:shd w:val="clear" w:color="auto" w:fill="FFFFFF"/>
        </w:rPr>
        <w:t>амая передовая реформа в тогдашнем мире</w:t>
      </w:r>
      <w:r>
        <w:rPr>
          <w:color w:val="333333"/>
          <w:shd w:val="clear" w:color="auto" w:fill="FFFFFF"/>
        </w:rPr>
        <w:t xml:space="preserve"> и другие</w:t>
      </w:r>
    </w:p>
    <w:p w14:paraId="3E1FCAF0" w14:textId="7A8E3BE6" w:rsidR="000B6ED8" w:rsidRPr="000B6ED8" w:rsidRDefault="000B6ED8" w:rsidP="000B6ED8">
      <w:r>
        <w:rPr>
          <w:color w:val="333333"/>
          <w:shd w:val="clear" w:color="auto" w:fill="FFFFFF"/>
        </w:rPr>
        <w:t>Минусы: н</w:t>
      </w:r>
      <w:r w:rsidRPr="000B6ED8">
        <w:rPr>
          <w:color w:val="333333"/>
          <w:shd w:val="clear" w:color="auto" w:fill="FFFFFF"/>
        </w:rPr>
        <w:t xml:space="preserve">овая судебная реформа ещё сохраняла ряд пережитков прошлого ( особые волостные суды для крестьян, суды для духовенства, </w:t>
      </w:r>
      <w:r>
        <w:rPr>
          <w:color w:val="333333"/>
          <w:shd w:val="clear" w:color="auto" w:fill="FFFFFF"/>
        </w:rPr>
        <w:t>военных и высших чиновников; н</w:t>
      </w:r>
      <w:r w:rsidRPr="000B6ED8">
        <w:rPr>
          <w:color w:val="333333"/>
          <w:shd w:val="clear" w:color="auto" w:fill="FFFFFF"/>
        </w:rPr>
        <w:t>еравноправность выборов (помещики имели преимущества перед крестьянам</w:t>
      </w:r>
      <w:r>
        <w:rPr>
          <w:color w:val="333333"/>
          <w:shd w:val="clear" w:color="auto" w:fill="FFFFFF"/>
        </w:rPr>
        <w:t>и); о</w:t>
      </w:r>
      <w:r w:rsidRPr="000B6ED8">
        <w:rPr>
          <w:color w:val="333333"/>
          <w:shd w:val="clear" w:color="auto" w:fill="FFFFFF"/>
        </w:rPr>
        <w:t xml:space="preserve">тсутствие эффективных рычагов </w:t>
      </w:r>
      <w:r>
        <w:rPr>
          <w:color w:val="333333"/>
          <w:shd w:val="clear" w:color="auto" w:fill="FFFFFF"/>
        </w:rPr>
        <w:t>для реализации своих ре</w:t>
      </w:r>
      <w:r w:rsidR="00EB74E2">
        <w:rPr>
          <w:color w:val="333333"/>
          <w:shd w:val="clear" w:color="auto" w:fill="FFFFFF"/>
        </w:rPr>
        <w:t>шений</w:t>
      </w:r>
      <w:r>
        <w:rPr>
          <w:color w:val="333333"/>
          <w:shd w:val="clear" w:color="auto" w:fill="FFFFFF"/>
        </w:rPr>
        <w:t>; з</w:t>
      </w:r>
      <w:r w:rsidRPr="000B6ED8">
        <w:rPr>
          <w:color w:val="333333"/>
          <w:shd w:val="clear" w:color="auto" w:fill="FFFFFF"/>
        </w:rPr>
        <w:t>ависимость</w:t>
      </w:r>
      <w:r w:rsidR="00EB74E2">
        <w:rPr>
          <w:color w:val="333333"/>
          <w:shd w:val="clear" w:color="auto" w:fill="FFFFFF"/>
        </w:rPr>
        <w:t xml:space="preserve"> от административных органов; н</w:t>
      </w:r>
      <w:r w:rsidRPr="000B6ED8">
        <w:rPr>
          <w:color w:val="333333"/>
          <w:shd w:val="clear" w:color="auto" w:fill="FFFFFF"/>
        </w:rPr>
        <w:t>езначи</w:t>
      </w:r>
      <w:r w:rsidR="00EB74E2">
        <w:rPr>
          <w:color w:val="333333"/>
          <w:shd w:val="clear" w:color="auto" w:fill="FFFFFF"/>
        </w:rPr>
        <w:t>тельные властные полномочия; ф</w:t>
      </w:r>
      <w:r w:rsidRPr="000B6ED8">
        <w:rPr>
          <w:color w:val="333333"/>
          <w:shd w:val="clear" w:color="auto" w:fill="FFFFFF"/>
        </w:rPr>
        <w:t>инансирование за счет сборов с населения</w:t>
      </w:r>
      <w:r w:rsidR="00EA5328">
        <w:rPr>
          <w:color w:val="333333"/>
          <w:shd w:val="clear" w:color="auto" w:fill="FFFFFF"/>
        </w:rPr>
        <w:t xml:space="preserve"> и другие</w:t>
      </w:r>
    </w:p>
    <w:p w14:paraId="1CA0F28F" w14:textId="77777777" w:rsidR="00F26646" w:rsidRPr="000B6ED8" w:rsidRDefault="00F26646" w:rsidP="00F26646">
      <w:pPr>
        <w:tabs>
          <w:tab w:val="left" w:pos="1440"/>
        </w:tabs>
        <w:jc w:val="both"/>
      </w:pPr>
    </w:p>
    <w:p w14:paraId="66FEB285" w14:textId="77777777" w:rsidR="00C42425" w:rsidRDefault="00C42425"/>
    <w:sectPr w:rsidR="00C42425" w:rsidSect="00EE2CB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altName w:val="Calibri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77CC6"/>
    <w:multiLevelType w:val="hybridMultilevel"/>
    <w:tmpl w:val="8DE4C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0A752D"/>
    <w:multiLevelType w:val="hybridMultilevel"/>
    <w:tmpl w:val="0BB45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3001"/>
    <w:multiLevelType w:val="hybridMultilevel"/>
    <w:tmpl w:val="DD00D936"/>
    <w:lvl w:ilvl="0" w:tplc="7B528A6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F3D39"/>
    <w:multiLevelType w:val="hybridMultilevel"/>
    <w:tmpl w:val="F3D86180"/>
    <w:lvl w:ilvl="0" w:tplc="06564D38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54794A"/>
    <w:multiLevelType w:val="multilevel"/>
    <w:tmpl w:val="96A8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4975F2"/>
    <w:multiLevelType w:val="multilevel"/>
    <w:tmpl w:val="1CEAA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C906E9"/>
    <w:multiLevelType w:val="hybridMultilevel"/>
    <w:tmpl w:val="00F4CA9E"/>
    <w:lvl w:ilvl="0" w:tplc="126AF3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351339"/>
    <w:multiLevelType w:val="multilevel"/>
    <w:tmpl w:val="52FE61EE"/>
    <w:lvl w:ilvl="0">
      <w:start w:val="11"/>
      <w:numFmt w:val="decimal"/>
      <w:lvlText w:val="%1"/>
      <w:lvlJc w:val="left"/>
      <w:pPr>
        <w:ind w:left="420" w:hanging="420"/>
      </w:pPr>
      <w:rPr>
        <w:rFonts w:ascii="Times New Roman" w:hAnsi="Times New Roman" w:hint="default"/>
        <w:color w:val="auto"/>
        <w:sz w:val="24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hint="default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hint="default"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hint="default"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hint="default"/>
        <w:color w:val="auto"/>
        <w:sz w:val="24"/>
      </w:rPr>
    </w:lvl>
  </w:abstractNum>
  <w:abstractNum w:abstractNumId="8">
    <w:nsid w:val="54976267"/>
    <w:multiLevelType w:val="hybridMultilevel"/>
    <w:tmpl w:val="E7E28F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1726A1"/>
    <w:multiLevelType w:val="hybridMultilevel"/>
    <w:tmpl w:val="213C44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4F2AF2"/>
    <w:multiLevelType w:val="hybridMultilevel"/>
    <w:tmpl w:val="1CDA3C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5"/>
  </w:num>
  <w:num w:numId="7">
    <w:abstractNumId w:val="3"/>
  </w:num>
  <w:num w:numId="8">
    <w:abstractNumId w:val="0"/>
  </w:num>
  <w:num w:numId="9">
    <w:abstractNumId w:val="4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249"/>
    <w:rsid w:val="00016222"/>
    <w:rsid w:val="000566D5"/>
    <w:rsid w:val="00077D65"/>
    <w:rsid w:val="000B6ED8"/>
    <w:rsid w:val="00103249"/>
    <w:rsid w:val="00121164"/>
    <w:rsid w:val="00150CE4"/>
    <w:rsid w:val="00287FFA"/>
    <w:rsid w:val="002E0DF8"/>
    <w:rsid w:val="004050E0"/>
    <w:rsid w:val="00551C19"/>
    <w:rsid w:val="00633658"/>
    <w:rsid w:val="006E6E92"/>
    <w:rsid w:val="00866A2C"/>
    <w:rsid w:val="008A4FFE"/>
    <w:rsid w:val="009B7BB6"/>
    <w:rsid w:val="009E0527"/>
    <w:rsid w:val="00BC3A36"/>
    <w:rsid w:val="00C42425"/>
    <w:rsid w:val="00DA18DC"/>
    <w:rsid w:val="00E26CE5"/>
    <w:rsid w:val="00E630A7"/>
    <w:rsid w:val="00EA5328"/>
    <w:rsid w:val="00EB74E2"/>
    <w:rsid w:val="00EE2CB1"/>
    <w:rsid w:val="00F26646"/>
    <w:rsid w:val="00F9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B09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249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FFE"/>
    <w:rPr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A4FFE"/>
    <w:pPr>
      <w:ind w:left="720"/>
      <w:contextualSpacing/>
    </w:pPr>
  </w:style>
  <w:style w:type="paragraph" w:styleId="a5">
    <w:name w:val="Normal (Web)"/>
    <w:basedOn w:val="a"/>
    <w:uiPriority w:val="99"/>
    <w:rsid w:val="00E26CE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2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7</Pages>
  <Words>2377</Words>
  <Characters>14791</Characters>
  <Application>Microsoft Macintosh Word</Application>
  <DocSecurity>0</DocSecurity>
  <Lines>389</Lines>
  <Paragraphs>199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Какой именно закон упомянут в задании? </vt:lpstr>
      <vt:lpstr>В каком году дворяне были освобождены от обязательной службы?</vt:lpstr>
      <vt:lpstr>Назовите другие привилегии дворянства в России 19 века (приведите не менее трех </vt:lpstr>
      <vt:lpstr>Закон об обязательной воинской службе</vt:lpstr>
      <vt:lpstr>1762 год</vt:lpstr>
      <vt:lpstr>Могут быть названы следующие положения: "неприкосновенность дворянского достоинс</vt:lpstr>
      <vt:lpstr>За каждый правильные ответ на вопросы 1 и 2 по 1 баллу, за каждое правильное пол</vt:lpstr>
    </vt:vector>
  </TitlesOfParts>
  <LinksUpToDate>false</LinksUpToDate>
  <CharactersWithSpaces>16969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22</cp:revision>
  <dcterms:created xsi:type="dcterms:W3CDTF">2021-12-16T08:39:00Z</dcterms:created>
  <dcterms:modified xsi:type="dcterms:W3CDTF">2021-12-20T08:44:00Z</dcterms:modified>
</cp:coreProperties>
</file>