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C474" w14:textId="77777777" w:rsidR="00694CB8" w:rsidRPr="00694CB8" w:rsidRDefault="00694CB8" w:rsidP="00694CB8">
      <w:pPr>
        <w:jc w:val="center"/>
        <w:rPr>
          <w:rFonts w:ascii="Times" w:eastAsiaTheme="minorHAnsi" w:hAnsi="Times"/>
          <w:color w:val="000000"/>
        </w:rPr>
      </w:pPr>
      <w:r w:rsidRPr="00694CB8">
        <w:rPr>
          <w:rFonts w:ascii="Times" w:eastAsiaTheme="minorHAnsi" w:hAnsi="Times"/>
          <w:b/>
          <w:color w:val="000000"/>
        </w:rPr>
        <w:t>Межрегиональные предметные олимпиады КФУ</w:t>
      </w:r>
    </w:p>
    <w:p w14:paraId="0F0962CC" w14:textId="77777777" w:rsidR="00694CB8" w:rsidRPr="00694CB8" w:rsidRDefault="00694CB8" w:rsidP="00694CB8">
      <w:pPr>
        <w:jc w:val="center"/>
        <w:rPr>
          <w:rFonts w:ascii="Times" w:eastAsiaTheme="minorHAnsi" w:hAnsi="Times"/>
          <w:b/>
          <w:color w:val="000000"/>
        </w:rPr>
      </w:pPr>
      <w:r w:rsidRPr="00694CB8">
        <w:rPr>
          <w:rFonts w:ascii="Times" w:eastAsiaTheme="minorHAnsi" w:hAnsi="Times"/>
          <w:b/>
          <w:color w:val="000000"/>
        </w:rPr>
        <w:t>профиль «История»</w:t>
      </w:r>
    </w:p>
    <w:p w14:paraId="761FD89D" w14:textId="77777777" w:rsidR="00694CB8" w:rsidRPr="00694CB8" w:rsidRDefault="00694CB8" w:rsidP="00694CB8">
      <w:pPr>
        <w:jc w:val="center"/>
        <w:rPr>
          <w:rFonts w:ascii="Times" w:eastAsiaTheme="minorHAnsi" w:hAnsi="Times"/>
          <w:b/>
          <w:color w:val="000000"/>
        </w:rPr>
      </w:pPr>
      <w:r w:rsidRPr="00694CB8">
        <w:rPr>
          <w:rFonts w:ascii="Times" w:eastAsiaTheme="minorHAnsi" w:hAnsi="Times"/>
          <w:b/>
          <w:color w:val="000000"/>
        </w:rPr>
        <w:t>заключительный этап (решения/ответы)</w:t>
      </w:r>
    </w:p>
    <w:p w14:paraId="3EC5FB31" w14:textId="77777777" w:rsidR="00694CB8" w:rsidRPr="00694CB8" w:rsidRDefault="00694CB8" w:rsidP="00694CB8">
      <w:pPr>
        <w:jc w:val="center"/>
        <w:rPr>
          <w:rFonts w:ascii="Times" w:eastAsiaTheme="minorHAnsi" w:hAnsi="Times"/>
          <w:b/>
          <w:color w:val="000000"/>
        </w:rPr>
      </w:pPr>
      <w:r w:rsidRPr="00694CB8">
        <w:rPr>
          <w:rFonts w:ascii="Times" w:eastAsiaTheme="minorHAnsi" w:hAnsi="Times"/>
          <w:b/>
          <w:color w:val="000000"/>
        </w:rPr>
        <w:t>2023-2024 учебный год</w:t>
      </w:r>
    </w:p>
    <w:p w14:paraId="4C425FE4" w14:textId="77777777" w:rsidR="00694CB8" w:rsidRPr="00820CF1" w:rsidRDefault="00694CB8" w:rsidP="00694CB8">
      <w:pPr>
        <w:jc w:val="center"/>
        <w:rPr>
          <w:rFonts w:ascii="Times" w:eastAsiaTheme="minorHAnsi" w:hAnsi="Times"/>
          <w:b/>
          <w:color w:val="000000"/>
        </w:rPr>
      </w:pPr>
      <w:r w:rsidRPr="00694CB8">
        <w:rPr>
          <w:rFonts w:ascii="Times" w:eastAsiaTheme="minorHAnsi" w:hAnsi="Times"/>
          <w:b/>
          <w:color w:val="000000"/>
        </w:rPr>
        <w:t>9 класс</w:t>
      </w:r>
    </w:p>
    <w:p w14:paraId="2965868C" w14:textId="77777777" w:rsidR="00694CB8" w:rsidRPr="00820CF1" w:rsidRDefault="00694CB8" w:rsidP="00694CB8">
      <w:pPr>
        <w:jc w:val="both"/>
      </w:pPr>
    </w:p>
    <w:p w14:paraId="36E75EBC" w14:textId="77777777" w:rsidR="00694CB8" w:rsidRPr="00820CF1" w:rsidRDefault="00694CB8" w:rsidP="00694CB8">
      <w:pPr>
        <w:jc w:val="both"/>
      </w:pPr>
      <w:r w:rsidRPr="00820CF1">
        <w:t xml:space="preserve">Задание 1. Исправьте шесть ошибок в тексте. </w:t>
      </w:r>
    </w:p>
    <w:p w14:paraId="652A1CC6" w14:textId="77777777" w:rsidR="00694CB8" w:rsidRPr="00820CF1" w:rsidRDefault="00694CB8" w:rsidP="00694CB8">
      <w:pPr>
        <w:jc w:val="both"/>
        <w:rPr>
          <w:rFonts w:ascii="Arial" w:hAnsi="Arial" w:cs="Arial"/>
          <w:color w:val="262626"/>
        </w:rPr>
      </w:pPr>
    </w:p>
    <w:p w14:paraId="1B9EC6E7" w14:textId="77777777" w:rsidR="00694CB8" w:rsidRPr="00820CF1" w:rsidRDefault="00694CB8" w:rsidP="00694CB8">
      <w:pPr>
        <w:shd w:val="clear" w:color="auto" w:fill="FFFFFF"/>
        <w:rPr>
          <w:color w:val="373737"/>
        </w:rPr>
      </w:pPr>
      <w:r w:rsidRPr="00820CF1">
        <w:rPr>
          <w:color w:val="373737"/>
        </w:rPr>
        <w:t>Причиной русско-шведской войны 1808–1809 гг. стало требование России к Швеции присоединиться к континентальной блокаде против Англии и закрыть свои порты для английских судов в Балтийском море. Кроме того, Швеция намеревалась помогать Англии в начавшейся англо-германской войне 1807–1814 гг. (верно: англо-датской), выступая против союзника России, Германии (верно: Дании). К войне со Швецией Россию активно склоняла Франция, обещавшая свою помощь и даже согласившаяся на полную оккупацию Швеции российскими войсками, включая Стокгольм. Со своей стороны к войне с Россией подталкивала Швецию и Англия, которая приняла на себя обязательство ежемесячно выплачивать Стокгольму по 1 млн фунту стерлингов, причем столько времени, сколько бы продолжалась эта война. Непосредственным поводом к войне стало возвращение русского ордена королем Швеции Густавом IV императору Александру I на том основании, что такой же орден вручен французскому консулу в России (верно Наполеону).</w:t>
      </w:r>
    </w:p>
    <w:p w14:paraId="35413FC5" w14:textId="77777777" w:rsidR="00694CB8" w:rsidRPr="00820CF1" w:rsidRDefault="00694CB8" w:rsidP="00694CB8">
      <w:r w:rsidRPr="00820CF1">
        <w:rPr>
          <w:color w:val="373737"/>
          <w:shd w:val="clear" w:color="auto" w:fill="FFFFFF"/>
        </w:rPr>
        <w:t xml:space="preserve">Основной стратегический план в военном отношении включал в себя захват </w:t>
      </w:r>
      <w:proofErr w:type="spellStart"/>
      <w:r w:rsidRPr="00820CF1">
        <w:rPr>
          <w:color w:val="373737"/>
          <w:shd w:val="clear" w:color="auto" w:fill="FFFFFF"/>
        </w:rPr>
        <w:t>Гельсингфоргса</w:t>
      </w:r>
      <w:proofErr w:type="spellEnd"/>
      <w:r w:rsidRPr="00820CF1">
        <w:rPr>
          <w:color w:val="373737"/>
          <w:shd w:val="clear" w:color="auto" w:fill="FFFFFF"/>
        </w:rPr>
        <w:t>, Або и Аландских островов, позволявших контролировать морские пути в Финском (</w:t>
      </w:r>
      <w:proofErr w:type="gramStart"/>
      <w:r w:rsidRPr="00820CF1">
        <w:rPr>
          <w:color w:val="373737"/>
          <w:shd w:val="clear" w:color="auto" w:fill="FFFFFF"/>
        </w:rPr>
        <w:t>верно</w:t>
      </w:r>
      <w:proofErr w:type="gramEnd"/>
      <w:r w:rsidRPr="00820CF1">
        <w:rPr>
          <w:color w:val="373737"/>
          <w:shd w:val="clear" w:color="auto" w:fill="FFFFFF"/>
        </w:rPr>
        <w:t xml:space="preserve"> Ботаническом) заливе на Балтике.</w:t>
      </w:r>
      <w:r w:rsidRPr="00820CF1">
        <w:rPr>
          <w:color w:val="373737"/>
        </w:rPr>
        <w:t xml:space="preserve"> </w:t>
      </w:r>
      <w:r w:rsidRPr="00820CF1">
        <w:rPr>
          <w:color w:val="373737"/>
          <w:shd w:val="clear" w:color="auto" w:fill="FFFFFF"/>
        </w:rPr>
        <w:t>Шведский план предусматривал оборону крепостей в Финляндии в зимнее время и переход в контрнаступление основными силами после наступления весны.</w:t>
      </w:r>
    </w:p>
    <w:p w14:paraId="233836B8" w14:textId="77777777" w:rsidR="00694CB8" w:rsidRPr="00820CF1" w:rsidRDefault="00694CB8" w:rsidP="00694CB8">
      <w:r w:rsidRPr="00820CF1">
        <w:rPr>
          <w:color w:val="373737"/>
          <w:shd w:val="clear" w:color="auto" w:fill="FFFFFF"/>
        </w:rPr>
        <w:t xml:space="preserve">Война началась в условиях союза России с наполеоновской Францией и конфликта с Англией после </w:t>
      </w:r>
      <w:proofErr w:type="spellStart"/>
      <w:r w:rsidRPr="00820CF1">
        <w:rPr>
          <w:color w:val="373737"/>
          <w:shd w:val="clear" w:color="auto" w:fill="FFFFFF"/>
        </w:rPr>
        <w:t>Тильзитского</w:t>
      </w:r>
      <w:proofErr w:type="spellEnd"/>
      <w:r w:rsidRPr="00820CF1">
        <w:rPr>
          <w:color w:val="373737"/>
          <w:shd w:val="clear" w:color="auto" w:fill="FFFFFF"/>
        </w:rPr>
        <w:t xml:space="preserve"> мира 1806 г. (верно 1807) Наполеон поддерживал претензии Александра I на Финляндию, надеясь на углубление конфликта между Россией и Англией (союзником которой была Швеция). На других театрах военных действий Россия в то же время вела две другие войны: с Турцией и с Грузией (верно: Персией).</w:t>
      </w:r>
    </w:p>
    <w:p w14:paraId="3E97F5A1" w14:textId="77777777" w:rsidR="00694CB8" w:rsidRPr="00820CF1" w:rsidRDefault="00694CB8" w:rsidP="00694CB8">
      <w:pPr>
        <w:jc w:val="both"/>
        <w:rPr>
          <w:color w:val="262626"/>
        </w:rPr>
      </w:pPr>
    </w:p>
    <w:p w14:paraId="66B6F196" w14:textId="77777777" w:rsidR="00694CB8" w:rsidRPr="00820CF1" w:rsidRDefault="00694CB8" w:rsidP="00694CB8">
      <w:pPr>
        <w:jc w:val="both"/>
      </w:pPr>
      <w:r w:rsidRPr="00820CF1">
        <w:rPr>
          <w:i/>
        </w:rPr>
        <w:t xml:space="preserve">За </w:t>
      </w:r>
      <w:proofErr w:type="gramStart"/>
      <w:r w:rsidRPr="00820CF1">
        <w:rPr>
          <w:i/>
        </w:rPr>
        <w:t>каждую верно</w:t>
      </w:r>
      <w:proofErr w:type="gramEnd"/>
      <w:r w:rsidRPr="00820CF1">
        <w:rPr>
          <w:i/>
        </w:rPr>
        <w:t xml:space="preserve"> исправленную ошибку 2 балла, итого 12 баллов</w:t>
      </w:r>
      <w:r w:rsidRPr="00820CF1">
        <w:t>.</w:t>
      </w:r>
    </w:p>
    <w:p w14:paraId="135EE801" w14:textId="77777777" w:rsidR="00694CB8" w:rsidRPr="00820CF1" w:rsidRDefault="00694CB8" w:rsidP="00694CB8">
      <w:pPr>
        <w:jc w:val="both"/>
      </w:pPr>
    </w:p>
    <w:p w14:paraId="3AF7200B" w14:textId="77777777" w:rsidR="00694CB8" w:rsidRPr="00820CF1" w:rsidRDefault="00694CB8" w:rsidP="00694CB8">
      <w:pPr>
        <w:jc w:val="both"/>
        <w:rPr>
          <w:i/>
          <w:iCs/>
        </w:rPr>
      </w:pPr>
      <w:r w:rsidRPr="00820CF1">
        <w:t xml:space="preserve">Задание 2. </w:t>
      </w:r>
      <w:r w:rsidRPr="00820CF1">
        <w:rPr>
          <w:bCs/>
        </w:rPr>
        <w:t>Соотнесите имена деятелей искусства и созданные ими в Санкт-Петербурге произведения</w:t>
      </w:r>
      <w:r w:rsidRPr="00820CF1">
        <w:t>. (6 баллов)</w:t>
      </w:r>
    </w:p>
    <w:p w14:paraId="359509E2" w14:textId="77777777" w:rsidR="00694CB8" w:rsidRPr="00820CF1" w:rsidRDefault="00694CB8" w:rsidP="00694CB8">
      <w:pPr>
        <w:jc w:val="both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4671"/>
      </w:tblGrid>
      <w:tr w:rsidR="00694CB8" w:rsidRPr="00820CF1" w14:paraId="62003F5E" w14:textId="77777777" w:rsidTr="004414BE">
        <w:tc>
          <w:tcPr>
            <w:tcW w:w="4251" w:type="dxa"/>
          </w:tcPr>
          <w:p w14:paraId="31A8EC4F" w14:textId="77777777" w:rsidR="00694CB8" w:rsidRPr="00820CF1" w:rsidRDefault="00694CB8" w:rsidP="004414BE">
            <w:pPr>
              <w:jc w:val="center"/>
            </w:pPr>
            <w:r w:rsidRPr="00820CF1">
              <w:t>ДЕЯТЕЛИ ИСКУССТВА</w:t>
            </w:r>
          </w:p>
        </w:tc>
        <w:tc>
          <w:tcPr>
            <w:tcW w:w="4786" w:type="dxa"/>
          </w:tcPr>
          <w:p w14:paraId="387E57EF" w14:textId="77777777" w:rsidR="00694CB8" w:rsidRPr="00820CF1" w:rsidRDefault="00694CB8" w:rsidP="004414BE">
            <w:pPr>
              <w:jc w:val="center"/>
            </w:pPr>
            <w:r w:rsidRPr="00820CF1">
              <w:t>ПРОИЗВЕДЕНИЯ</w:t>
            </w:r>
          </w:p>
        </w:tc>
      </w:tr>
      <w:tr w:rsidR="00694CB8" w:rsidRPr="00820CF1" w14:paraId="7A0DE20E" w14:textId="77777777" w:rsidTr="004414BE">
        <w:tc>
          <w:tcPr>
            <w:tcW w:w="4251" w:type="dxa"/>
            <w:vAlign w:val="center"/>
          </w:tcPr>
          <w:p w14:paraId="3E8BE74B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 xml:space="preserve">А) </w:t>
            </w:r>
            <w:r w:rsidRPr="00820CF1">
              <w:rPr>
                <w:bCs/>
              </w:rPr>
              <w:t>П.К. Клодт</w:t>
            </w:r>
          </w:p>
          <w:p w14:paraId="1835028A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 xml:space="preserve">Б) </w:t>
            </w:r>
            <w:r w:rsidRPr="00820CF1">
              <w:rPr>
                <w:bCs/>
              </w:rPr>
              <w:t>И.П. Витали</w:t>
            </w:r>
          </w:p>
          <w:p w14:paraId="44AF16E3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>В) Б.И. Орловский</w:t>
            </w:r>
          </w:p>
          <w:p w14:paraId="0C0DE97F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>Г) С. Пименов</w:t>
            </w:r>
          </w:p>
          <w:p w14:paraId="0CC35740" w14:textId="77777777" w:rsidR="00694CB8" w:rsidRPr="00820CF1" w:rsidRDefault="00694CB8" w:rsidP="004414BE">
            <w:pPr>
              <w:rPr>
                <w:bCs/>
              </w:rPr>
            </w:pPr>
            <w:r w:rsidRPr="00820CF1">
              <w:rPr>
                <w:lang w:eastAsia="en-US"/>
              </w:rPr>
              <w:t xml:space="preserve">Д) </w:t>
            </w:r>
            <w:r w:rsidRPr="00820CF1">
              <w:rPr>
                <w:bCs/>
              </w:rPr>
              <w:t xml:space="preserve">О. </w:t>
            </w:r>
            <w:proofErr w:type="spellStart"/>
            <w:r w:rsidRPr="00820CF1">
              <w:rPr>
                <w:bCs/>
              </w:rPr>
              <w:t>Монферан</w:t>
            </w:r>
            <w:proofErr w:type="spellEnd"/>
            <w:r w:rsidRPr="00820CF1">
              <w:rPr>
                <w:bCs/>
              </w:rPr>
              <w:t xml:space="preserve"> </w:t>
            </w:r>
          </w:p>
          <w:p w14:paraId="3CF6E8E0" w14:textId="77777777" w:rsidR="00694CB8" w:rsidRPr="00820CF1" w:rsidRDefault="00694CB8" w:rsidP="004414BE">
            <w:pPr>
              <w:rPr>
                <w:bCs/>
              </w:rPr>
            </w:pPr>
            <w:r w:rsidRPr="00820CF1">
              <w:rPr>
                <w:bCs/>
              </w:rPr>
              <w:t>Е) А.Д. Захаров</w:t>
            </w:r>
          </w:p>
          <w:p w14:paraId="67509CCF" w14:textId="77777777" w:rsidR="00694CB8" w:rsidRPr="00820CF1" w:rsidRDefault="00694CB8" w:rsidP="004414BE"/>
        </w:tc>
        <w:tc>
          <w:tcPr>
            <w:tcW w:w="4786" w:type="dxa"/>
            <w:vAlign w:val="center"/>
          </w:tcPr>
          <w:p w14:paraId="1A9C9D53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 xml:space="preserve">1) </w:t>
            </w:r>
            <w:r w:rsidRPr="00820CF1">
              <w:rPr>
                <w:bCs/>
              </w:rPr>
              <w:t>Памятник М.И. Кутузову у Казанского собора</w:t>
            </w:r>
          </w:p>
          <w:p w14:paraId="054C30C1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>2) «Колесница славы» Триумфальной арки Дворцовой площади</w:t>
            </w:r>
          </w:p>
          <w:p w14:paraId="56F7070C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 xml:space="preserve">3) </w:t>
            </w:r>
            <w:r w:rsidRPr="00820CF1">
              <w:rPr>
                <w:bCs/>
              </w:rPr>
              <w:t xml:space="preserve">скульптура «Укротитель коней» </w:t>
            </w:r>
            <w:proofErr w:type="spellStart"/>
            <w:r w:rsidRPr="00820CF1">
              <w:rPr>
                <w:bCs/>
              </w:rPr>
              <w:t>Аничкого</w:t>
            </w:r>
            <w:proofErr w:type="spellEnd"/>
            <w:r w:rsidRPr="00820CF1">
              <w:rPr>
                <w:bCs/>
              </w:rPr>
              <w:t xml:space="preserve"> моста</w:t>
            </w:r>
          </w:p>
          <w:p w14:paraId="5DD63445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>4) Исаакиевский собор</w:t>
            </w:r>
          </w:p>
          <w:p w14:paraId="7DA01DE5" w14:textId="77777777" w:rsidR="00694CB8" w:rsidRPr="00820CF1" w:rsidRDefault="00694CB8" w:rsidP="004414BE">
            <w:pPr>
              <w:rPr>
                <w:lang w:eastAsia="en-US"/>
              </w:rPr>
            </w:pPr>
            <w:r w:rsidRPr="00820CF1">
              <w:rPr>
                <w:lang w:eastAsia="en-US"/>
              </w:rPr>
              <w:t>5) Комплекс Адмиралтейства</w:t>
            </w:r>
          </w:p>
          <w:p w14:paraId="02A7CA70" w14:textId="77777777" w:rsidR="00694CB8" w:rsidRPr="00820CF1" w:rsidRDefault="00694CB8" w:rsidP="004414BE">
            <w:r w:rsidRPr="00820CF1">
              <w:rPr>
                <w:lang w:eastAsia="en-US"/>
              </w:rPr>
              <w:t xml:space="preserve">6) Фигуры ангелов у светильников по углам </w:t>
            </w:r>
            <w:proofErr w:type="spellStart"/>
            <w:r w:rsidRPr="00820CF1">
              <w:rPr>
                <w:lang w:eastAsia="en-US"/>
              </w:rPr>
              <w:t>Исакиевского</w:t>
            </w:r>
            <w:proofErr w:type="spellEnd"/>
            <w:r w:rsidRPr="00820CF1">
              <w:rPr>
                <w:lang w:eastAsia="en-US"/>
              </w:rPr>
              <w:t xml:space="preserve"> собора</w:t>
            </w:r>
          </w:p>
        </w:tc>
      </w:tr>
    </w:tbl>
    <w:p w14:paraId="01A63C36" w14:textId="77777777" w:rsidR="00694CB8" w:rsidRPr="00820CF1" w:rsidRDefault="00694CB8" w:rsidP="00694CB8">
      <w:pPr>
        <w:jc w:val="both"/>
      </w:pPr>
    </w:p>
    <w:p w14:paraId="6160973E" w14:textId="77777777" w:rsidR="00694CB8" w:rsidRPr="00820CF1" w:rsidRDefault="00694CB8" w:rsidP="00694CB8">
      <w:pPr>
        <w:jc w:val="both"/>
      </w:pPr>
      <w:r w:rsidRPr="00820CF1">
        <w:t>Перечертите таблицу (см. ниже) и запишите в ней выбранные буквы под соответствующими цифрами.</w:t>
      </w:r>
    </w:p>
    <w:p w14:paraId="51970522" w14:textId="77777777" w:rsidR="00694CB8" w:rsidRPr="00820CF1" w:rsidRDefault="00694CB8" w:rsidP="00694CB8">
      <w:pPr>
        <w:jc w:val="both"/>
      </w:pPr>
    </w:p>
    <w:tbl>
      <w:tblPr>
        <w:tblStyle w:val="a3"/>
        <w:tblW w:w="0" w:type="auto"/>
        <w:tblInd w:w="693" w:type="dxa"/>
        <w:tblLook w:val="04A0" w:firstRow="1" w:lastRow="0" w:firstColumn="1" w:lastColumn="0" w:noHBand="0" w:noVBand="1"/>
      </w:tblPr>
      <w:tblGrid>
        <w:gridCol w:w="1443"/>
        <w:gridCol w:w="1442"/>
        <w:gridCol w:w="1442"/>
        <w:gridCol w:w="1442"/>
        <w:gridCol w:w="1442"/>
        <w:gridCol w:w="1435"/>
      </w:tblGrid>
      <w:tr w:rsidR="00694CB8" w:rsidRPr="00820CF1" w14:paraId="5ABEADBF" w14:textId="77777777" w:rsidTr="004414BE">
        <w:tc>
          <w:tcPr>
            <w:tcW w:w="1443" w:type="dxa"/>
            <w:vAlign w:val="center"/>
          </w:tcPr>
          <w:p w14:paraId="29ACC5F7" w14:textId="77777777" w:rsidR="00694CB8" w:rsidRPr="00820CF1" w:rsidRDefault="00694CB8" w:rsidP="004414BE">
            <w:pPr>
              <w:jc w:val="center"/>
            </w:pPr>
            <w:r w:rsidRPr="00820CF1">
              <w:lastRenderedPageBreak/>
              <w:t>1)</w:t>
            </w:r>
          </w:p>
        </w:tc>
        <w:tc>
          <w:tcPr>
            <w:tcW w:w="1442" w:type="dxa"/>
            <w:vAlign w:val="center"/>
          </w:tcPr>
          <w:p w14:paraId="64335BB0" w14:textId="77777777" w:rsidR="00694CB8" w:rsidRPr="00820CF1" w:rsidRDefault="00694CB8" w:rsidP="004414BE">
            <w:pPr>
              <w:jc w:val="center"/>
            </w:pPr>
            <w:r w:rsidRPr="00820CF1">
              <w:t>2)</w:t>
            </w:r>
          </w:p>
        </w:tc>
        <w:tc>
          <w:tcPr>
            <w:tcW w:w="1442" w:type="dxa"/>
            <w:vAlign w:val="center"/>
          </w:tcPr>
          <w:p w14:paraId="2151494E" w14:textId="77777777" w:rsidR="00694CB8" w:rsidRPr="00820CF1" w:rsidRDefault="00694CB8" w:rsidP="004414BE">
            <w:pPr>
              <w:jc w:val="center"/>
            </w:pPr>
            <w:r w:rsidRPr="00820CF1">
              <w:t>3)</w:t>
            </w:r>
          </w:p>
        </w:tc>
        <w:tc>
          <w:tcPr>
            <w:tcW w:w="1442" w:type="dxa"/>
            <w:vAlign w:val="center"/>
          </w:tcPr>
          <w:p w14:paraId="4675EB0F" w14:textId="77777777" w:rsidR="00694CB8" w:rsidRPr="00820CF1" w:rsidRDefault="00694CB8" w:rsidP="004414BE">
            <w:pPr>
              <w:jc w:val="center"/>
            </w:pPr>
            <w:r w:rsidRPr="00820CF1">
              <w:t>4)</w:t>
            </w:r>
          </w:p>
        </w:tc>
        <w:tc>
          <w:tcPr>
            <w:tcW w:w="1442" w:type="dxa"/>
            <w:vAlign w:val="center"/>
          </w:tcPr>
          <w:p w14:paraId="34C7815B" w14:textId="77777777" w:rsidR="00694CB8" w:rsidRPr="00820CF1" w:rsidRDefault="00694CB8" w:rsidP="004414BE">
            <w:pPr>
              <w:jc w:val="center"/>
            </w:pPr>
            <w:r w:rsidRPr="00820CF1">
              <w:t>5)</w:t>
            </w:r>
          </w:p>
        </w:tc>
        <w:tc>
          <w:tcPr>
            <w:tcW w:w="1435" w:type="dxa"/>
          </w:tcPr>
          <w:p w14:paraId="64BA50E8" w14:textId="77777777" w:rsidR="00694CB8" w:rsidRPr="00820CF1" w:rsidRDefault="00694CB8" w:rsidP="004414BE">
            <w:pPr>
              <w:jc w:val="center"/>
            </w:pPr>
            <w:r w:rsidRPr="00820CF1">
              <w:t>6)</w:t>
            </w:r>
          </w:p>
        </w:tc>
      </w:tr>
      <w:tr w:rsidR="00694CB8" w:rsidRPr="00820CF1" w14:paraId="0F0E7A1E" w14:textId="77777777" w:rsidTr="004414BE">
        <w:tc>
          <w:tcPr>
            <w:tcW w:w="1443" w:type="dxa"/>
            <w:vAlign w:val="center"/>
          </w:tcPr>
          <w:p w14:paraId="601C4D94" w14:textId="77777777" w:rsidR="00694CB8" w:rsidRPr="00820CF1" w:rsidRDefault="00694CB8" w:rsidP="004414BE">
            <w:pPr>
              <w:jc w:val="center"/>
            </w:pPr>
            <w:r w:rsidRPr="00820CF1">
              <w:t>В</w:t>
            </w:r>
          </w:p>
        </w:tc>
        <w:tc>
          <w:tcPr>
            <w:tcW w:w="1442" w:type="dxa"/>
            <w:vAlign w:val="center"/>
          </w:tcPr>
          <w:p w14:paraId="38D914C3" w14:textId="77777777" w:rsidR="00694CB8" w:rsidRPr="00820CF1" w:rsidRDefault="00694CB8" w:rsidP="004414BE">
            <w:pPr>
              <w:jc w:val="center"/>
            </w:pPr>
            <w:r w:rsidRPr="00820CF1">
              <w:t>Г</w:t>
            </w:r>
          </w:p>
        </w:tc>
        <w:tc>
          <w:tcPr>
            <w:tcW w:w="1442" w:type="dxa"/>
            <w:vAlign w:val="center"/>
          </w:tcPr>
          <w:p w14:paraId="7AFE4930" w14:textId="77777777" w:rsidR="00694CB8" w:rsidRPr="00820CF1" w:rsidRDefault="00694CB8" w:rsidP="004414BE">
            <w:pPr>
              <w:jc w:val="center"/>
            </w:pPr>
            <w:r w:rsidRPr="00820CF1">
              <w:t>А</w:t>
            </w:r>
          </w:p>
        </w:tc>
        <w:tc>
          <w:tcPr>
            <w:tcW w:w="1442" w:type="dxa"/>
            <w:vAlign w:val="center"/>
          </w:tcPr>
          <w:p w14:paraId="084ABA2A" w14:textId="77777777" w:rsidR="00694CB8" w:rsidRPr="00820CF1" w:rsidRDefault="00694CB8" w:rsidP="004414BE">
            <w:pPr>
              <w:jc w:val="center"/>
            </w:pPr>
            <w:r w:rsidRPr="00820CF1">
              <w:t>Д</w:t>
            </w:r>
          </w:p>
        </w:tc>
        <w:tc>
          <w:tcPr>
            <w:tcW w:w="1442" w:type="dxa"/>
            <w:vAlign w:val="center"/>
          </w:tcPr>
          <w:p w14:paraId="35D49D53" w14:textId="77777777" w:rsidR="00694CB8" w:rsidRPr="00820CF1" w:rsidRDefault="00694CB8" w:rsidP="004414BE">
            <w:pPr>
              <w:jc w:val="center"/>
            </w:pPr>
            <w:r w:rsidRPr="00820CF1">
              <w:t>Е</w:t>
            </w:r>
          </w:p>
        </w:tc>
        <w:tc>
          <w:tcPr>
            <w:tcW w:w="1435" w:type="dxa"/>
          </w:tcPr>
          <w:p w14:paraId="38A4383E" w14:textId="77777777" w:rsidR="00694CB8" w:rsidRPr="00820CF1" w:rsidRDefault="00694CB8" w:rsidP="004414BE">
            <w:pPr>
              <w:jc w:val="center"/>
            </w:pPr>
            <w:r w:rsidRPr="00820CF1">
              <w:t>Б</w:t>
            </w:r>
          </w:p>
        </w:tc>
      </w:tr>
    </w:tbl>
    <w:p w14:paraId="396F9156" w14:textId="77777777" w:rsidR="00694CB8" w:rsidRPr="00820CF1" w:rsidRDefault="00694CB8" w:rsidP="00694CB8">
      <w:pPr>
        <w:jc w:val="both"/>
        <w:rPr>
          <w:i/>
          <w:iCs/>
        </w:rPr>
      </w:pPr>
      <w:r w:rsidRPr="00820CF1">
        <w:rPr>
          <w:i/>
          <w:iCs/>
        </w:rPr>
        <w:t>По 1 баллу за правильный ответ; всего 6 баллов</w:t>
      </w:r>
    </w:p>
    <w:p w14:paraId="0827722D" w14:textId="77777777" w:rsidR="00694CB8" w:rsidRPr="00820CF1" w:rsidRDefault="00694CB8" w:rsidP="00694CB8">
      <w:pPr>
        <w:jc w:val="both"/>
      </w:pPr>
    </w:p>
    <w:p w14:paraId="6C53EB55" w14:textId="77777777" w:rsidR="00694CB8" w:rsidRPr="00820CF1" w:rsidRDefault="00694CB8" w:rsidP="00694CB8">
      <w:pPr>
        <w:jc w:val="both"/>
        <w:rPr>
          <w:i/>
          <w:iCs/>
        </w:rPr>
      </w:pPr>
    </w:p>
    <w:p w14:paraId="6A78048D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Задание 3. Прочтите отрывок из исторического документа. Ответьте на вопросы: (6 баллов)</w:t>
      </w:r>
    </w:p>
    <w:p w14:paraId="19538BFD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«Конечный политический и экономический наш идеал — анархия и коллективизм.</w:t>
      </w:r>
    </w:p>
    <w:p w14:paraId="352E1891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 xml:space="preserve">Но, признавая, с одной стороны, что партия может быть влиятельною и сильною только тогда, когда она опирается на народные требования и не насилует выработанного историей экономического и политического народного идеала, а с другой — что коронные черты характера русского народа настолько </w:t>
      </w:r>
      <w:proofErr w:type="spellStart"/>
      <w:r w:rsidRPr="00820CF1">
        <w:rPr>
          <w:color w:val="2C2D2E"/>
        </w:rPr>
        <w:t>социалистичны</w:t>
      </w:r>
      <w:proofErr w:type="spellEnd"/>
      <w:r w:rsidRPr="00820CF1">
        <w:rPr>
          <w:color w:val="2C2D2E"/>
        </w:rPr>
        <w:t>, что если бы желания и стремления народа были в данное время осуществлены, то это легло бы крепким фундаментом дальнейшего успешного хода социального дела в России, мы суживаем наши требования до реально осуществимых в ближайшем будущем, т.е. до народных требований, каковы они есть в данную минуту. По нашему мнению, они сводятся к четырем главнейшим пунктам…»</w:t>
      </w:r>
    </w:p>
    <w:p w14:paraId="44713A3B" w14:textId="77777777" w:rsidR="00694CB8" w:rsidRPr="00820CF1" w:rsidRDefault="00694CB8" w:rsidP="00694CB8">
      <w:pPr>
        <w:numPr>
          <w:ilvl w:val="0"/>
          <w:numId w:val="5"/>
        </w:numPr>
        <w:shd w:val="clear" w:color="auto" w:fill="FFFFFF"/>
        <w:ind w:left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в каком году была принята окончательная редакция текста, отрывок из которого приведен ниже?</w:t>
      </w:r>
    </w:p>
    <w:p w14:paraId="46D3D52E" w14:textId="77777777" w:rsidR="00694CB8" w:rsidRPr="00820CF1" w:rsidRDefault="00694CB8" w:rsidP="00694CB8">
      <w:pPr>
        <w:shd w:val="clear" w:color="auto" w:fill="FFFFFF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2C2D2E"/>
        </w:rPr>
        <w:t>1878</w:t>
      </w:r>
    </w:p>
    <w:p w14:paraId="47A62731" w14:textId="77777777" w:rsidR="00694CB8" w:rsidRPr="00820CF1" w:rsidRDefault="00694CB8" w:rsidP="00694CB8">
      <w:pPr>
        <w:numPr>
          <w:ilvl w:val="0"/>
          <w:numId w:val="6"/>
        </w:numPr>
        <w:shd w:val="clear" w:color="auto" w:fill="FFFFFF"/>
        <w:ind w:left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под влиянием идей каких русских мыслителей был создан данный документ? программным документом какого социально-политического течения в России XIX века стал этот сборник?</w:t>
      </w:r>
    </w:p>
    <w:p w14:paraId="4C3A68B4" w14:textId="77777777" w:rsidR="00694CB8" w:rsidRPr="00820CF1" w:rsidRDefault="00694CB8" w:rsidP="00694CB8">
      <w:pPr>
        <w:shd w:val="clear" w:color="auto" w:fill="FFFFFF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2C2D2E"/>
        </w:rPr>
        <w:t>Под влиянием идей Герцена и Огарева. Программа «Земли и воли»</w:t>
      </w:r>
    </w:p>
    <w:p w14:paraId="77CF9C6D" w14:textId="77777777" w:rsidR="00694CB8" w:rsidRPr="00820CF1" w:rsidRDefault="00694CB8" w:rsidP="00694CB8">
      <w:pPr>
        <w:numPr>
          <w:ilvl w:val="0"/>
          <w:numId w:val="7"/>
        </w:numPr>
        <w:shd w:val="clear" w:color="auto" w:fill="FFFFFF"/>
        <w:ind w:left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назовите не менее двух конкретных требований, содержавшихся в данном документе.</w:t>
      </w:r>
    </w:p>
    <w:p w14:paraId="72B0F609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2C2D2E"/>
        </w:rPr>
        <w:t>Могут быть названы:</w:t>
      </w:r>
    </w:p>
    <w:p w14:paraId="09DB9B9A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202122"/>
        </w:rPr>
        <w:t>передача всей земли крестьянам в равных долях</w:t>
      </w:r>
    </w:p>
    <w:p w14:paraId="48ED1ED0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202122"/>
        </w:rPr>
        <w:t>введение полного общинного самоуправления</w:t>
      </w:r>
    </w:p>
    <w:p w14:paraId="4BC3F06C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202122"/>
        </w:rPr>
        <w:t>введение свободы вероисповеданий</w:t>
      </w:r>
    </w:p>
    <w:p w14:paraId="36EB376D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202122"/>
        </w:rPr>
        <w:t>предоставление нациям права на самоопределение</w:t>
      </w:r>
    </w:p>
    <w:p w14:paraId="78BA226B" w14:textId="77777777" w:rsidR="00694CB8" w:rsidRPr="00820CF1" w:rsidRDefault="00694CB8" w:rsidP="00694CB8">
      <w:pPr>
        <w:rPr>
          <w:i/>
        </w:rPr>
      </w:pPr>
    </w:p>
    <w:p w14:paraId="17C74A33" w14:textId="77777777" w:rsidR="00694CB8" w:rsidRPr="00820CF1" w:rsidRDefault="00694CB8" w:rsidP="00694CB8">
      <w:r w:rsidRPr="00820CF1">
        <w:rPr>
          <w:i/>
        </w:rPr>
        <w:t>1 и 2 вопросы – 1 балл за правильный ответ, 3 вопрос – 2 балла, 4 вопрос – по одному баллу за каждую из двух названых причин. Итого всего 6 баллов за задание</w:t>
      </w:r>
    </w:p>
    <w:p w14:paraId="53764C96" w14:textId="77777777" w:rsidR="00694CB8" w:rsidRPr="00820CF1" w:rsidRDefault="00694CB8" w:rsidP="00694CB8"/>
    <w:p w14:paraId="7C64E9F5" w14:textId="77777777" w:rsidR="00694CB8" w:rsidRPr="00820CF1" w:rsidRDefault="00694CB8" w:rsidP="00694CB8">
      <w:pPr>
        <w:jc w:val="both"/>
      </w:pPr>
      <w:r w:rsidRPr="00820CF1">
        <w:t>Задание 4.</w:t>
      </w:r>
      <w:r w:rsidRPr="00820CF1">
        <w:rPr>
          <w:color w:val="333333"/>
          <w:shd w:val="clear" w:color="auto" w:fill="FFFFFF"/>
        </w:rPr>
        <w:t xml:space="preserve"> После экспедиции для изучения состояния Сибири М.М. Сперанский составил Устав «Об управлении инородцев»</w:t>
      </w:r>
      <w:r w:rsidRPr="00820CF1">
        <w:t>, определивший систему управления коренными народами Сибири вплоть до 1917 года. Ответьте на ряд вопросов касающихся положений данного документа</w:t>
      </w:r>
      <w:r w:rsidRPr="00820CF1">
        <w:rPr>
          <w:i/>
          <w:iCs/>
        </w:rPr>
        <w:t xml:space="preserve"> (5 баллов</w:t>
      </w:r>
      <w:r w:rsidRPr="00820CF1">
        <w:t>)</w:t>
      </w:r>
    </w:p>
    <w:p w14:paraId="4670698B" w14:textId="77777777" w:rsidR="00694CB8" w:rsidRPr="00820CF1" w:rsidRDefault="00694CB8" w:rsidP="00694CB8">
      <w:pPr>
        <w:jc w:val="both"/>
      </w:pPr>
    </w:p>
    <w:p w14:paraId="618DD7FB" w14:textId="77777777" w:rsidR="00694CB8" w:rsidRPr="00820CF1" w:rsidRDefault="00694CB8" w:rsidP="00694CB8">
      <w:pPr>
        <w:pStyle w:val="a4"/>
        <w:numPr>
          <w:ilvl w:val="0"/>
          <w:numId w:val="3"/>
        </w:numPr>
        <w:jc w:val="both"/>
        <w:outlineLvl w:val="0"/>
      </w:pPr>
      <w:r w:rsidRPr="00820CF1">
        <w:t xml:space="preserve">В каком году был принят данный Устав. </w:t>
      </w:r>
      <w:r w:rsidRPr="00820CF1">
        <w:rPr>
          <w:i/>
        </w:rPr>
        <w:t>1822</w:t>
      </w:r>
      <w:r w:rsidRPr="00820CF1">
        <w:t xml:space="preserve"> </w:t>
      </w:r>
    </w:p>
    <w:p w14:paraId="19A393E6" w14:textId="77777777" w:rsidR="00694CB8" w:rsidRPr="00820CF1" w:rsidRDefault="00694CB8" w:rsidP="00694CB8">
      <w:pPr>
        <w:pStyle w:val="a4"/>
        <w:numPr>
          <w:ilvl w:val="0"/>
          <w:numId w:val="3"/>
        </w:numPr>
        <w:jc w:val="both"/>
        <w:outlineLvl w:val="0"/>
      </w:pPr>
      <w:r w:rsidRPr="00820CF1">
        <w:t xml:space="preserve">На какие три группы были разделены инородцы согласно данному документу? </w:t>
      </w:r>
      <w:r w:rsidRPr="00820CF1">
        <w:rPr>
          <w:i/>
        </w:rPr>
        <w:t>Оседлые, кочевые и бродячие</w:t>
      </w:r>
    </w:p>
    <w:p w14:paraId="336D9E9F" w14:textId="77777777" w:rsidR="00694CB8" w:rsidRPr="00820CF1" w:rsidRDefault="00694CB8" w:rsidP="00694CB8">
      <w:pPr>
        <w:pStyle w:val="a4"/>
        <w:numPr>
          <w:ilvl w:val="0"/>
          <w:numId w:val="3"/>
        </w:numPr>
        <w:jc w:val="both"/>
        <w:outlineLvl w:val="0"/>
        <w:rPr>
          <w:i/>
          <w:iCs/>
        </w:rPr>
      </w:pPr>
      <w:r w:rsidRPr="00820CF1">
        <w:t xml:space="preserve">Назовите по одному положению, характеризующему правовой статус каждой из групп. </w:t>
      </w:r>
      <w:r w:rsidRPr="00820CF1">
        <w:rPr>
          <w:i/>
        </w:rPr>
        <w:t xml:space="preserve">Могут быть названы: </w:t>
      </w:r>
      <w:r w:rsidRPr="00820CF1">
        <w:rPr>
          <w:i/>
          <w:iCs/>
        </w:rPr>
        <w:t>Оседлые инородцы в правовом отношении приравнивались к русским тяглым сословиям – мещанам и государственным крестьянам Бродячие инородцы (охотничьи народы Северной Сибири) получали самоуправление, которое реализовывали представители традиционной родоплеменной верхушки — «</w:t>
      </w:r>
      <w:proofErr w:type="spellStart"/>
      <w:r w:rsidRPr="00820CF1">
        <w:rPr>
          <w:i/>
          <w:iCs/>
        </w:rPr>
        <w:t>князцы</w:t>
      </w:r>
      <w:proofErr w:type="spellEnd"/>
      <w:r w:rsidRPr="00820CF1">
        <w:rPr>
          <w:i/>
          <w:iCs/>
        </w:rPr>
        <w:t>» и старосты. Кочевые инородцы делились на улусы и стойбища, каждый из которых получал родовое правление, состоявшее из старосты (улусного головы) и 1—2 помощников, выбиравшихся на 3 года от населения и утверждаемых губернатором. Несколько улусов и стойбищ подчинялись инородческой управе — административному и финансово-</w:t>
      </w:r>
      <w:r w:rsidRPr="00820CF1">
        <w:rPr>
          <w:i/>
          <w:iCs/>
        </w:rPr>
        <w:lastRenderedPageBreak/>
        <w:t>хозяйственному учреждению. Управа выполняла распоряжения окружного начальника, судебные приговоры, проводила распределение ясака и других налогов и сборов. Несколько управ объединялись в степные думы.</w:t>
      </w:r>
    </w:p>
    <w:p w14:paraId="0F6AF8DB" w14:textId="77777777" w:rsidR="00694CB8" w:rsidRPr="00820CF1" w:rsidRDefault="00694CB8" w:rsidP="00694CB8">
      <w:pPr>
        <w:ind w:left="360"/>
        <w:jc w:val="both"/>
        <w:outlineLvl w:val="0"/>
        <w:rPr>
          <w:i/>
          <w:color w:val="444444"/>
          <w:shd w:val="clear" w:color="auto" w:fill="E6E6E6"/>
        </w:rPr>
      </w:pPr>
    </w:p>
    <w:p w14:paraId="15D99ACA" w14:textId="77777777" w:rsidR="00694CB8" w:rsidRPr="00820CF1" w:rsidRDefault="00694CB8" w:rsidP="00694CB8">
      <w:pPr>
        <w:pStyle w:val="a4"/>
        <w:jc w:val="both"/>
        <w:outlineLvl w:val="0"/>
        <w:rPr>
          <w:i/>
        </w:rPr>
      </w:pPr>
      <w:r w:rsidRPr="00820CF1">
        <w:rPr>
          <w:i/>
        </w:rPr>
        <w:t>За каждый правильные ответ на вопросы 1 и 2 по 1 баллу, за каждое правильное положение в вопросе 3 по одному баллу. Итого 5 баллов</w:t>
      </w:r>
    </w:p>
    <w:p w14:paraId="5813F7D2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1171539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820CF1">
        <w:t xml:space="preserve">Задание 5. Прочтите отрывок из текста, вставьте пропущенные в тексте названия и имена. </w:t>
      </w:r>
    </w:p>
    <w:p w14:paraId="3D95EEB2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</w:p>
    <w:p w14:paraId="3BF2E4FA" w14:textId="77777777" w:rsidR="00694CB8" w:rsidRPr="00820CF1" w:rsidRDefault="00694CB8" w:rsidP="00694CB8">
      <w:pPr>
        <w:pStyle w:val="a6"/>
      </w:pPr>
      <w:proofErr w:type="spellStart"/>
      <w:r w:rsidRPr="00820CF1">
        <w:t>Туркманчайский</w:t>
      </w:r>
      <w:proofErr w:type="spellEnd"/>
      <w:r w:rsidRPr="00820CF1">
        <w:t xml:space="preserve"> мирный договор (</w:t>
      </w:r>
      <w:proofErr w:type="gramStart"/>
      <w:r w:rsidRPr="00820CF1">
        <w:t>1)_</w:t>
      </w:r>
      <w:proofErr w:type="gramEnd"/>
      <w:r w:rsidRPr="00820CF1">
        <w:t>__________ года был заключен между Россией и Ираном по итогам войны (2)______________ гг. В результате побед русских войск к России отошли территории (3) _______________ и ________________ ханств. Иран обещал не препятствовать переселению в русские земли (</w:t>
      </w:r>
      <w:proofErr w:type="gramStart"/>
      <w:r w:rsidRPr="00820CF1">
        <w:t>4)_</w:t>
      </w:r>
      <w:proofErr w:type="gramEnd"/>
      <w:r w:rsidRPr="00820CF1">
        <w:t>____________, оказывавших поддержку русской армии в ходе войны. Иран должен был также выплатить России контрибуцию в размере 20 млн руб. Договор подтвердил свободу плавания в Каспийском море для русских торговых судов и исключительное право России иметь военный флот на Каспии. России были предоставлены и преимущества в торговле с Ираном. Заключение договора способствовало серьезному упрочению позиций России в (</w:t>
      </w:r>
      <w:proofErr w:type="gramStart"/>
      <w:r w:rsidRPr="00820CF1">
        <w:t>5)_</w:t>
      </w:r>
      <w:proofErr w:type="gramEnd"/>
      <w:r w:rsidRPr="00820CF1">
        <w:t>_______________ и создавало предпосылки для расширения экономического и политического, влияния России в Средней Азии.</w:t>
      </w:r>
    </w:p>
    <w:p w14:paraId="70471B24" w14:textId="77777777" w:rsidR="00694CB8" w:rsidRPr="00820CF1" w:rsidRDefault="00694CB8" w:rsidP="00694CB8"/>
    <w:p w14:paraId="72E9297D" w14:textId="77777777" w:rsidR="00694CB8" w:rsidRPr="00820CF1" w:rsidRDefault="00694CB8" w:rsidP="00694CB8">
      <w:pPr>
        <w:jc w:val="both"/>
      </w:pPr>
      <w:r w:rsidRPr="00820CF1">
        <w:t>Перечертите таблицу (см. ниже) и запишите в ней даты, слова, словосочетания, пропущенные в тексте под соответствующими цифрами.</w:t>
      </w:r>
    </w:p>
    <w:p w14:paraId="75E99286" w14:textId="77777777" w:rsidR="00694CB8" w:rsidRPr="00820CF1" w:rsidRDefault="00694CB8" w:rsidP="00694CB8">
      <w:pPr>
        <w:jc w:val="both"/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418"/>
        <w:gridCol w:w="2693"/>
        <w:gridCol w:w="2126"/>
        <w:gridCol w:w="1276"/>
        <w:gridCol w:w="1418"/>
      </w:tblGrid>
      <w:tr w:rsidR="00694CB8" w:rsidRPr="00820CF1" w14:paraId="7B7E44D0" w14:textId="77777777" w:rsidTr="004414BE">
        <w:tc>
          <w:tcPr>
            <w:tcW w:w="1418" w:type="dxa"/>
            <w:vAlign w:val="center"/>
          </w:tcPr>
          <w:p w14:paraId="1CA71119" w14:textId="77777777" w:rsidR="00694CB8" w:rsidRPr="00820CF1" w:rsidRDefault="00694CB8" w:rsidP="004414BE">
            <w:pPr>
              <w:jc w:val="center"/>
            </w:pPr>
            <w:r w:rsidRPr="00820CF1">
              <w:t>(1)</w:t>
            </w:r>
          </w:p>
        </w:tc>
        <w:tc>
          <w:tcPr>
            <w:tcW w:w="2693" w:type="dxa"/>
            <w:vAlign w:val="center"/>
          </w:tcPr>
          <w:p w14:paraId="5047ADA5" w14:textId="77777777" w:rsidR="00694CB8" w:rsidRPr="00820CF1" w:rsidRDefault="00694CB8" w:rsidP="004414BE">
            <w:pPr>
              <w:jc w:val="center"/>
            </w:pPr>
            <w:r w:rsidRPr="00820CF1">
              <w:t>(2)</w:t>
            </w:r>
          </w:p>
        </w:tc>
        <w:tc>
          <w:tcPr>
            <w:tcW w:w="2126" w:type="dxa"/>
            <w:vAlign w:val="center"/>
          </w:tcPr>
          <w:p w14:paraId="68DD6A4E" w14:textId="77777777" w:rsidR="00694CB8" w:rsidRPr="00820CF1" w:rsidRDefault="00694CB8" w:rsidP="004414BE">
            <w:pPr>
              <w:jc w:val="center"/>
            </w:pPr>
            <w:r w:rsidRPr="00820CF1">
              <w:t>(3)</w:t>
            </w:r>
          </w:p>
        </w:tc>
        <w:tc>
          <w:tcPr>
            <w:tcW w:w="1276" w:type="dxa"/>
            <w:shd w:val="clear" w:color="auto" w:fill="auto"/>
          </w:tcPr>
          <w:p w14:paraId="11442A99" w14:textId="77777777" w:rsidR="00694CB8" w:rsidRPr="00820CF1" w:rsidRDefault="00694CB8" w:rsidP="004414BE">
            <w:pPr>
              <w:jc w:val="center"/>
            </w:pPr>
            <w:r w:rsidRPr="00820CF1">
              <w:t>(4)</w:t>
            </w:r>
          </w:p>
        </w:tc>
        <w:tc>
          <w:tcPr>
            <w:tcW w:w="1418" w:type="dxa"/>
            <w:shd w:val="clear" w:color="auto" w:fill="auto"/>
          </w:tcPr>
          <w:p w14:paraId="7F22F782" w14:textId="77777777" w:rsidR="00694CB8" w:rsidRPr="00820CF1" w:rsidRDefault="00694CB8" w:rsidP="004414BE">
            <w:pPr>
              <w:jc w:val="center"/>
            </w:pPr>
            <w:r w:rsidRPr="00820CF1">
              <w:t>(5)</w:t>
            </w:r>
          </w:p>
        </w:tc>
      </w:tr>
      <w:tr w:rsidR="00694CB8" w:rsidRPr="00820CF1" w14:paraId="31A9C4DA" w14:textId="77777777" w:rsidTr="004414BE">
        <w:tc>
          <w:tcPr>
            <w:tcW w:w="1418" w:type="dxa"/>
            <w:vAlign w:val="center"/>
          </w:tcPr>
          <w:p w14:paraId="3622D2E1" w14:textId="77777777" w:rsidR="00694CB8" w:rsidRPr="00820CF1" w:rsidRDefault="00694CB8" w:rsidP="004414BE">
            <w:pPr>
              <w:jc w:val="center"/>
            </w:pPr>
            <w:r w:rsidRPr="00820CF1">
              <w:t>1828</w:t>
            </w:r>
          </w:p>
        </w:tc>
        <w:tc>
          <w:tcPr>
            <w:tcW w:w="2693" w:type="dxa"/>
            <w:vAlign w:val="center"/>
          </w:tcPr>
          <w:p w14:paraId="7100CA31" w14:textId="77777777" w:rsidR="00694CB8" w:rsidRPr="00820CF1" w:rsidRDefault="00694CB8" w:rsidP="004414BE">
            <w:pPr>
              <w:jc w:val="center"/>
            </w:pPr>
            <w:r w:rsidRPr="00820CF1">
              <w:t xml:space="preserve">1826 – 1828 </w:t>
            </w:r>
          </w:p>
        </w:tc>
        <w:tc>
          <w:tcPr>
            <w:tcW w:w="2126" w:type="dxa"/>
            <w:vAlign w:val="center"/>
          </w:tcPr>
          <w:p w14:paraId="4659AC71" w14:textId="77777777" w:rsidR="00694CB8" w:rsidRPr="00820CF1" w:rsidRDefault="00694CB8" w:rsidP="004414BE">
            <w:pPr>
              <w:jc w:val="center"/>
              <w:rPr>
                <w:lang w:val="en-US"/>
              </w:rPr>
            </w:pPr>
            <w:r w:rsidRPr="00820CF1">
              <w:t>Эриванского и Нахичеванского</w:t>
            </w:r>
          </w:p>
        </w:tc>
        <w:tc>
          <w:tcPr>
            <w:tcW w:w="1276" w:type="dxa"/>
            <w:shd w:val="clear" w:color="auto" w:fill="auto"/>
          </w:tcPr>
          <w:p w14:paraId="79394197" w14:textId="77777777" w:rsidR="00694CB8" w:rsidRPr="00820CF1" w:rsidRDefault="00694CB8" w:rsidP="004414BE">
            <w:r w:rsidRPr="00820CF1">
              <w:t xml:space="preserve">армян </w:t>
            </w:r>
          </w:p>
        </w:tc>
        <w:tc>
          <w:tcPr>
            <w:tcW w:w="1418" w:type="dxa"/>
            <w:shd w:val="clear" w:color="auto" w:fill="auto"/>
          </w:tcPr>
          <w:p w14:paraId="24963631" w14:textId="77777777" w:rsidR="00694CB8" w:rsidRPr="00820CF1" w:rsidRDefault="00694CB8" w:rsidP="004414BE">
            <w:r w:rsidRPr="00820CF1">
              <w:t>Закавказье</w:t>
            </w:r>
          </w:p>
        </w:tc>
      </w:tr>
    </w:tbl>
    <w:p w14:paraId="58F1AADF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</w:p>
    <w:p w14:paraId="4A351862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  <w:r w:rsidRPr="00820CF1">
        <w:rPr>
          <w:i/>
        </w:rPr>
        <w:t>1 вопрос – балл, вопрос 2 – 5 по 2 балла за каждый. Итого 9 баллов.</w:t>
      </w:r>
    </w:p>
    <w:p w14:paraId="71F54C9A" w14:textId="77777777" w:rsidR="00694CB8" w:rsidRPr="00820CF1" w:rsidRDefault="00694CB8" w:rsidP="00694CB8"/>
    <w:p w14:paraId="6A88AA73" w14:textId="77777777" w:rsidR="00694CB8" w:rsidRPr="00820CF1" w:rsidRDefault="00694CB8" w:rsidP="00694CB8">
      <w:pPr>
        <w:jc w:val="both"/>
        <w:rPr>
          <w:i/>
          <w:iCs/>
        </w:rPr>
      </w:pPr>
      <w:r w:rsidRPr="00820CF1">
        <w:t>Задание 6. Установите соответствие между высказываниями и их авторами.</w:t>
      </w:r>
      <w:r w:rsidRPr="00820CF1">
        <w:rPr>
          <w:i/>
          <w:iCs/>
        </w:rPr>
        <w:t xml:space="preserve"> </w:t>
      </w:r>
    </w:p>
    <w:p w14:paraId="17FFFD62" w14:textId="77777777" w:rsidR="00694CB8" w:rsidRPr="00820CF1" w:rsidRDefault="00694CB8" w:rsidP="00694CB8">
      <w:pPr>
        <w:jc w:val="both"/>
        <w:rPr>
          <w:i/>
          <w:i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3"/>
        <w:gridCol w:w="3300"/>
      </w:tblGrid>
      <w:tr w:rsidR="00694CB8" w:rsidRPr="00820CF1" w14:paraId="4C17C7E1" w14:textId="77777777" w:rsidTr="004414BE">
        <w:tc>
          <w:tcPr>
            <w:tcW w:w="5812" w:type="dxa"/>
            <w:vAlign w:val="center"/>
          </w:tcPr>
          <w:p w14:paraId="52A858E4" w14:textId="77777777" w:rsidR="00694CB8" w:rsidRPr="00820CF1" w:rsidRDefault="00694CB8" w:rsidP="004414BE">
            <w:r w:rsidRPr="00820CF1">
              <w:t>1. «</w:t>
            </w:r>
            <w:r w:rsidRPr="00820CF1">
              <w:rPr>
                <w:color w:val="202122"/>
                <w:shd w:val="clear" w:color="auto" w:fill="FFFFFF"/>
              </w:rPr>
              <w:t xml:space="preserve">Я далеко не восторгаюсь всем, что вижу вокруг </w:t>
            </w:r>
            <w:proofErr w:type="gramStart"/>
            <w:r w:rsidRPr="00820CF1">
              <w:rPr>
                <w:color w:val="202122"/>
                <w:shd w:val="clear" w:color="auto" w:fill="FFFFFF"/>
              </w:rPr>
              <w:t>себя;…</w:t>
            </w:r>
            <w:proofErr w:type="gramEnd"/>
            <w:r w:rsidRPr="00820CF1">
              <w:rPr>
                <w:color w:val="202122"/>
                <w:shd w:val="clear" w:color="auto" w:fill="FFFFFF"/>
              </w:rPr>
              <w:t xml:space="preserve"> но клянусь честью, что ни за что на свете я не хотел бы переменить отечество или иметь другую историю, кроме истории наших предков, такой, какой нам Бог её дал</w:t>
            </w:r>
            <w:r w:rsidRPr="00820CF1">
              <w:t xml:space="preserve">». </w:t>
            </w:r>
          </w:p>
        </w:tc>
        <w:tc>
          <w:tcPr>
            <w:tcW w:w="3367" w:type="dxa"/>
            <w:vAlign w:val="center"/>
          </w:tcPr>
          <w:p w14:paraId="1F66F6D3" w14:textId="77777777" w:rsidR="00694CB8" w:rsidRPr="00820CF1" w:rsidRDefault="00694CB8" w:rsidP="004414BE">
            <w:r w:rsidRPr="00820CF1">
              <w:rPr>
                <w:lang w:val="en-US"/>
              </w:rPr>
              <w:t>A</w:t>
            </w:r>
            <w:r w:rsidRPr="00820CF1">
              <w:t>) Д.И. Менделеев</w:t>
            </w:r>
          </w:p>
        </w:tc>
      </w:tr>
      <w:tr w:rsidR="00694CB8" w:rsidRPr="00820CF1" w14:paraId="20EFC486" w14:textId="77777777" w:rsidTr="004414BE">
        <w:tc>
          <w:tcPr>
            <w:tcW w:w="5812" w:type="dxa"/>
            <w:vAlign w:val="center"/>
          </w:tcPr>
          <w:p w14:paraId="475BEAAA" w14:textId="77777777" w:rsidR="00694CB8" w:rsidRPr="00820CF1" w:rsidRDefault="00694CB8" w:rsidP="004414BE">
            <w:r w:rsidRPr="00820CF1">
              <w:t>2</w:t>
            </w:r>
            <w:r w:rsidRPr="00820CF1">
              <w:rPr>
                <w:color w:val="333333"/>
                <w:shd w:val="clear" w:color="auto" w:fill="FFFFFF"/>
              </w:rPr>
              <w:t>. «</w:t>
            </w:r>
            <w:r w:rsidRPr="00820CF1">
              <w:rPr>
                <w:color w:val="202122"/>
                <w:shd w:val="clear" w:color="auto" w:fill="FFFFFF"/>
              </w:rPr>
              <w:t>Разрозненных нас сразу уничтожат, наша сила в единстве, воинстве, благодушной семейственности, умножающей прирост народа, да в естественном росте нашего внутреннего богатства и миролюбия.</w:t>
            </w:r>
            <w:r w:rsidRPr="00820CF1">
              <w:rPr>
                <w:color w:val="333333"/>
                <w:shd w:val="clear" w:color="auto" w:fill="FFFFFF"/>
              </w:rPr>
              <w:t>»</w:t>
            </w:r>
          </w:p>
        </w:tc>
        <w:tc>
          <w:tcPr>
            <w:tcW w:w="3367" w:type="dxa"/>
            <w:vAlign w:val="center"/>
          </w:tcPr>
          <w:p w14:paraId="2C465320" w14:textId="77777777" w:rsidR="00694CB8" w:rsidRPr="00820CF1" w:rsidRDefault="00694CB8" w:rsidP="004414BE">
            <w:r w:rsidRPr="00820CF1">
              <w:t>Б) М. Твен</w:t>
            </w:r>
          </w:p>
        </w:tc>
      </w:tr>
      <w:tr w:rsidR="00694CB8" w:rsidRPr="00820CF1" w14:paraId="0F14FC6F" w14:textId="77777777" w:rsidTr="004414BE">
        <w:tc>
          <w:tcPr>
            <w:tcW w:w="5812" w:type="dxa"/>
            <w:vAlign w:val="center"/>
          </w:tcPr>
          <w:p w14:paraId="2953109D" w14:textId="77777777" w:rsidR="00694CB8" w:rsidRPr="00820CF1" w:rsidRDefault="00694CB8" w:rsidP="004414BE">
            <w:r w:rsidRPr="00820CF1">
              <w:t>3. «</w:t>
            </w:r>
            <w:r w:rsidRPr="00820CF1">
              <w:rPr>
                <w:color w:val="202122"/>
                <w:shd w:val="clear" w:color="auto" w:fill="FFFFFF"/>
              </w:rPr>
              <w:t>Им [противникам государственности] нужны великие потрясения, нам нужна Великая Россия</w:t>
            </w:r>
            <w:r w:rsidRPr="00820CF1">
              <w:t xml:space="preserve">». </w:t>
            </w:r>
          </w:p>
        </w:tc>
        <w:tc>
          <w:tcPr>
            <w:tcW w:w="3367" w:type="dxa"/>
            <w:vAlign w:val="center"/>
          </w:tcPr>
          <w:p w14:paraId="72B118E5" w14:textId="77777777" w:rsidR="00694CB8" w:rsidRPr="00820CF1" w:rsidRDefault="00694CB8" w:rsidP="004414BE">
            <w:r w:rsidRPr="00820CF1">
              <w:t xml:space="preserve">В) Б. Н. Чичерин </w:t>
            </w:r>
          </w:p>
        </w:tc>
      </w:tr>
      <w:tr w:rsidR="00694CB8" w:rsidRPr="00820CF1" w14:paraId="2D26F347" w14:textId="77777777" w:rsidTr="004414BE">
        <w:tc>
          <w:tcPr>
            <w:tcW w:w="5812" w:type="dxa"/>
            <w:vAlign w:val="center"/>
          </w:tcPr>
          <w:p w14:paraId="3324EFE3" w14:textId="77777777" w:rsidR="00694CB8" w:rsidRPr="00820CF1" w:rsidRDefault="00694CB8" w:rsidP="004414BE">
            <w:r w:rsidRPr="00820CF1">
              <w:t>4. «</w:t>
            </w:r>
            <w:r w:rsidRPr="00820CF1">
              <w:rPr>
                <w:color w:val="202122"/>
                <w:shd w:val="clear" w:color="auto" w:fill="FFFFFF"/>
              </w:rPr>
              <w:t>Судьбы Божие и праведные совершаются над Россией. Ее куют беды и напасти. Крепись, Россия! Кайся и молись... Господь, как искусный врач, подвергает нас разный искушениям, скорбям, болезням и бедам, чтобы очистить нас, как золото, в горниле. Вот цель бед и скорбей, посылаемых нам Богом в этой жизни</w:t>
            </w:r>
            <w:r w:rsidRPr="00820CF1">
              <w:t xml:space="preserve">». </w:t>
            </w:r>
          </w:p>
        </w:tc>
        <w:tc>
          <w:tcPr>
            <w:tcW w:w="3367" w:type="dxa"/>
            <w:vAlign w:val="center"/>
          </w:tcPr>
          <w:p w14:paraId="2B13AED5" w14:textId="77777777" w:rsidR="00694CB8" w:rsidRPr="00820CF1" w:rsidRDefault="00694CB8" w:rsidP="004414BE">
            <w:r w:rsidRPr="00820CF1">
              <w:t>Г) А.С. Пушкин</w:t>
            </w:r>
          </w:p>
        </w:tc>
      </w:tr>
      <w:tr w:rsidR="00694CB8" w:rsidRPr="00820CF1" w14:paraId="7DC2AE32" w14:textId="77777777" w:rsidTr="004414BE">
        <w:trPr>
          <w:trHeight w:val="849"/>
        </w:trPr>
        <w:tc>
          <w:tcPr>
            <w:tcW w:w="5812" w:type="dxa"/>
            <w:vAlign w:val="center"/>
          </w:tcPr>
          <w:p w14:paraId="4A4FB2B9" w14:textId="77777777" w:rsidR="00694CB8" w:rsidRPr="00820CF1" w:rsidRDefault="00694CB8" w:rsidP="004414BE">
            <w:r w:rsidRPr="00820CF1">
              <w:lastRenderedPageBreak/>
              <w:t>5. «</w:t>
            </w:r>
            <w:r w:rsidRPr="00820CF1">
              <w:rPr>
                <w:color w:val="202122"/>
                <w:shd w:val="clear" w:color="auto" w:fill="FFFFFF"/>
              </w:rPr>
              <w:t>Не всякий народ способен устроить из себя государство. Для этого нужно высшее политическое сознание и государственная воля, которая находится не у всякого</w:t>
            </w:r>
            <w:r w:rsidRPr="00820CF1">
              <w:t xml:space="preserve">» </w:t>
            </w:r>
          </w:p>
        </w:tc>
        <w:tc>
          <w:tcPr>
            <w:tcW w:w="3367" w:type="dxa"/>
            <w:vAlign w:val="center"/>
          </w:tcPr>
          <w:p w14:paraId="6E884B6E" w14:textId="77777777" w:rsidR="00694CB8" w:rsidRPr="00820CF1" w:rsidRDefault="00694CB8" w:rsidP="004414BE">
            <w:r w:rsidRPr="00820CF1">
              <w:t>Д) Иоанн Кронштадтский</w:t>
            </w:r>
          </w:p>
        </w:tc>
      </w:tr>
      <w:tr w:rsidR="00694CB8" w:rsidRPr="00820CF1" w14:paraId="4ACF33FE" w14:textId="77777777" w:rsidTr="004414BE">
        <w:tc>
          <w:tcPr>
            <w:tcW w:w="5812" w:type="dxa"/>
            <w:vAlign w:val="center"/>
          </w:tcPr>
          <w:p w14:paraId="30A1C274" w14:textId="77777777" w:rsidR="00694CB8" w:rsidRPr="00820CF1" w:rsidRDefault="00694CB8" w:rsidP="004414BE">
            <w:r w:rsidRPr="00820CF1">
              <w:t>6. «</w:t>
            </w:r>
            <w:r w:rsidRPr="00820CF1">
              <w:rPr>
                <w:color w:val="202122"/>
                <w:shd w:val="clear" w:color="auto" w:fill="FFFFFF"/>
              </w:rPr>
              <w:t>Америка обязана многим России, она состоит должником России во многих отношениях, и в особенности за неизменную дружбу во время великих бедствий, с упованием молим Бога, чтобы эта дружба продолжалась и на будущие времена, что Америка благодарна сегодня и будет благодарна России и её Государю за эту дружбу</w:t>
            </w:r>
            <w:r w:rsidRPr="00820CF1">
              <w:t xml:space="preserve">» </w:t>
            </w:r>
          </w:p>
        </w:tc>
        <w:tc>
          <w:tcPr>
            <w:tcW w:w="3367" w:type="dxa"/>
            <w:vAlign w:val="center"/>
          </w:tcPr>
          <w:p w14:paraId="48ADB395" w14:textId="77777777" w:rsidR="00694CB8" w:rsidRPr="00820CF1" w:rsidRDefault="00694CB8" w:rsidP="004414BE">
            <w:r w:rsidRPr="00820CF1">
              <w:t>Е) П.А. Столыпин</w:t>
            </w:r>
          </w:p>
        </w:tc>
      </w:tr>
    </w:tbl>
    <w:p w14:paraId="0A0A8173" w14:textId="77777777" w:rsidR="00694CB8" w:rsidRPr="00820CF1" w:rsidRDefault="00694CB8" w:rsidP="00694CB8">
      <w:pPr>
        <w:jc w:val="both"/>
      </w:pPr>
    </w:p>
    <w:p w14:paraId="5014DB03" w14:textId="77777777" w:rsidR="00694CB8" w:rsidRPr="00820CF1" w:rsidRDefault="00694CB8" w:rsidP="00694CB8">
      <w:pPr>
        <w:jc w:val="both"/>
      </w:pPr>
      <w:r w:rsidRPr="00820CF1">
        <w:t>Перечертите таблицу (см. ниже) и запишите в ней выбранные буквы под соответствующими цифрами.</w:t>
      </w:r>
    </w:p>
    <w:p w14:paraId="4B22F1CF" w14:textId="77777777" w:rsidR="00694CB8" w:rsidRPr="00820CF1" w:rsidRDefault="00694CB8" w:rsidP="00694CB8">
      <w:pPr>
        <w:jc w:val="both"/>
      </w:pPr>
    </w:p>
    <w:tbl>
      <w:tblPr>
        <w:tblStyle w:val="a3"/>
        <w:tblW w:w="0" w:type="auto"/>
        <w:tblInd w:w="693" w:type="dxa"/>
        <w:tblLook w:val="04A0" w:firstRow="1" w:lastRow="0" w:firstColumn="1" w:lastColumn="0" w:noHBand="0" w:noVBand="1"/>
      </w:tblPr>
      <w:tblGrid>
        <w:gridCol w:w="1443"/>
        <w:gridCol w:w="1442"/>
        <w:gridCol w:w="1442"/>
        <w:gridCol w:w="1442"/>
        <w:gridCol w:w="1442"/>
        <w:gridCol w:w="1435"/>
      </w:tblGrid>
      <w:tr w:rsidR="00694CB8" w:rsidRPr="00820CF1" w14:paraId="788BE779" w14:textId="77777777" w:rsidTr="004414BE">
        <w:tc>
          <w:tcPr>
            <w:tcW w:w="1443" w:type="dxa"/>
            <w:vAlign w:val="center"/>
          </w:tcPr>
          <w:p w14:paraId="16A3655F" w14:textId="77777777" w:rsidR="00694CB8" w:rsidRPr="00820CF1" w:rsidRDefault="00694CB8" w:rsidP="004414BE">
            <w:pPr>
              <w:jc w:val="center"/>
            </w:pPr>
            <w:r w:rsidRPr="00820CF1">
              <w:t>1)</w:t>
            </w:r>
          </w:p>
        </w:tc>
        <w:tc>
          <w:tcPr>
            <w:tcW w:w="1442" w:type="dxa"/>
            <w:vAlign w:val="center"/>
          </w:tcPr>
          <w:p w14:paraId="1574B8D1" w14:textId="77777777" w:rsidR="00694CB8" w:rsidRPr="00820CF1" w:rsidRDefault="00694CB8" w:rsidP="004414BE">
            <w:pPr>
              <w:jc w:val="center"/>
            </w:pPr>
            <w:r w:rsidRPr="00820CF1">
              <w:t>2)</w:t>
            </w:r>
          </w:p>
        </w:tc>
        <w:tc>
          <w:tcPr>
            <w:tcW w:w="1442" w:type="dxa"/>
            <w:vAlign w:val="center"/>
          </w:tcPr>
          <w:p w14:paraId="39E2F275" w14:textId="77777777" w:rsidR="00694CB8" w:rsidRPr="00820CF1" w:rsidRDefault="00694CB8" w:rsidP="004414BE">
            <w:pPr>
              <w:jc w:val="center"/>
            </w:pPr>
            <w:r w:rsidRPr="00820CF1">
              <w:t>3)</w:t>
            </w:r>
          </w:p>
        </w:tc>
        <w:tc>
          <w:tcPr>
            <w:tcW w:w="1442" w:type="dxa"/>
            <w:vAlign w:val="center"/>
          </w:tcPr>
          <w:p w14:paraId="527C45C0" w14:textId="77777777" w:rsidR="00694CB8" w:rsidRPr="00820CF1" w:rsidRDefault="00694CB8" w:rsidP="004414BE">
            <w:pPr>
              <w:jc w:val="center"/>
            </w:pPr>
            <w:r w:rsidRPr="00820CF1">
              <w:t>4)</w:t>
            </w:r>
          </w:p>
        </w:tc>
        <w:tc>
          <w:tcPr>
            <w:tcW w:w="1442" w:type="dxa"/>
            <w:vAlign w:val="center"/>
          </w:tcPr>
          <w:p w14:paraId="048CA906" w14:textId="77777777" w:rsidR="00694CB8" w:rsidRPr="00820CF1" w:rsidRDefault="00694CB8" w:rsidP="004414BE">
            <w:pPr>
              <w:jc w:val="center"/>
            </w:pPr>
            <w:r w:rsidRPr="00820CF1">
              <w:t>5)</w:t>
            </w:r>
          </w:p>
        </w:tc>
        <w:tc>
          <w:tcPr>
            <w:tcW w:w="1435" w:type="dxa"/>
          </w:tcPr>
          <w:p w14:paraId="233D0F97" w14:textId="77777777" w:rsidR="00694CB8" w:rsidRPr="00820CF1" w:rsidRDefault="00694CB8" w:rsidP="004414BE">
            <w:pPr>
              <w:jc w:val="center"/>
            </w:pPr>
            <w:r w:rsidRPr="00820CF1">
              <w:t>6)</w:t>
            </w:r>
          </w:p>
        </w:tc>
      </w:tr>
      <w:tr w:rsidR="00694CB8" w:rsidRPr="00820CF1" w14:paraId="3915CD4C" w14:textId="77777777" w:rsidTr="004414BE">
        <w:tc>
          <w:tcPr>
            <w:tcW w:w="1443" w:type="dxa"/>
            <w:vAlign w:val="center"/>
          </w:tcPr>
          <w:p w14:paraId="2A3C0212" w14:textId="77777777" w:rsidR="00694CB8" w:rsidRPr="00820CF1" w:rsidRDefault="00694CB8" w:rsidP="004414BE">
            <w:pPr>
              <w:jc w:val="center"/>
            </w:pPr>
            <w:r w:rsidRPr="00820CF1">
              <w:t>Г</w:t>
            </w:r>
          </w:p>
        </w:tc>
        <w:tc>
          <w:tcPr>
            <w:tcW w:w="1442" w:type="dxa"/>
            <w:vAlign w:val="center"/>
          </w:tcPr>
          <w:p w14:paraId="5B2842C8" w14:textId="77777777" w:rsidR="00694CB8" w:rsidRPr="00820CF1" w:rsidRDefault="00694CB8" w:rsidP="004414BE">
            <w:pPr>
              <w:jc w:val="center"/>
            </w:pPr>
            <w:r w:rsidRPr="00820CF1">
              <w:t>А</w:t>
            </w:r>
          </w:p>
        </w:tc>
        <w:tc>
          <w:tcPr>
            <w:tcW w:w="1442" w:type="dxa"/>
            <w:vAlign w:val="center"/>
          </w:tcPr>
          <w:p w14:paraId="3296CF1E" w14:textId="77777777" w:rsidR="00694CB8" w:rsidRPr="00820CF1" w:rsidRDefault="00694CB8" w:rsidP="004414BE">
            <w:pPr>
              <w:jc w:val="center"/>
            </w:pPr>
            <w:r w:rsidRPr="00820CF1">
              <w:t>Е</w:t>
            </w:r>
          </w:p>
        </w:tc>
        <w:tc>
          <w:tcPr>
            <w:tcW w:w="1442" w:type="dxa"/>
            <w:vAlign w:val="center"/>
          </w:tcPr>
          <w:p w14:paraId="5E949148" w14:textId="77777777" w:rsidR="00694CB8" w:rsidRPr="00820CF1" w:rsidRDefault="00694CB8" w:rsidP="004414BE">
            <w:pPr>
              <w:jc w:val="center"/>
            </w:pPr>
            <w:r w:rsidRPr="00820CF1">
              <w:t>Д</w:t>
            </w:r>
          </w:p>
        </w:tc>
        <w:tc>
          <w:tcPr>
            <w:tcW w:w="1442" w:type="dxa"/>
            <w:vAlign w:val="center"/>
          </w:tcPr>
          <w:p w14:paraId="049659C4" w14:textId="77777777" w:rsidR="00694CB8" w:rsidRPr="00820CF1" w:rsidRDefault="00694CB8" w:rsidP="004414BE">
            <w:pPr>
              <w:jc w:val="center"/>
            </w:pPr>
            <w:r w:rsidRPr="00820CF1">
              <w:t>В</w:t>
            </w:r>
          </w:p>
        </w:tc>
        <w:tc>
          <w:tcPr>
            <w:tcW w:w="1435" w:type="dxa"/>
          </w:tcPr>
          <w:p w14:paraId="16FE692E" w14:textId="77777777" w:rsidR="00694CB8" w:rsidRPr="00820CF1" w:rsidRDefault="00694CB8" w:rsidP="004414BE">
            <w:pPr>
              <w:jc w:val="center"/>
            </w:pPr>
            <w:r w:rsidRPr="00820CF1">
              <w:t>Б</w:t>
            </w:r>
          </w:p>
        </w:tc>
      </w:tr>
    </w:tbl>
    <w:p w14:paraId="1471B04F" w14:textId="77777777" w:rsidR="00694CB8" w:rsidRPr="00820CF1" w:rsidRDefault="00694CB8" w:rsidP="00694CB8">
      <w:pPr>
        <w:jc w:val="both"/>
        <w:rPr>
          <w:i/>
          <w:iCs/>
        </w:rPr>
      </w:pPr>
    </w:p>
    <w:p w14:paraId="6885760D" w14:textId="77777777" w:rsidR="00694CB8" w:rsidRPr="00820CF1" w:rsidRDefault="00694CB8" w:rsidP="00694CB8">
      <w:pPr>
        <w:jc w:val="both"/>
        <w:rPr>
          <w:i/>
          <w:iCs/>
        </w:rPr>
      </w:pPr>
      <w:r w:rsidRPr="00820CF1">
        <w:rPr>
          <w:i/>
          <w:iCs/>
        </w:rPr>
        <w:t>За каждый правильный ответ по 2 балла, итого 12 баллов</w:t>
      </w:r>
    </w:p>
    <w:p w14:paraId="630EC921" w14:textId="77777777" w:rsidR="00694CB8" w:rsidRPr="00820CF1" w:rsidRDefault="00694CB8" w:rsidP="00694CB8">
      <w:pPr>
        <w:tabs>
          <w:tab w:val="left" w:pos="1470"/>
        </w:tabs>
        <w:jc w:val="both"/>
      </w:pPr>
    </w:p>
    <w:p w14:paraId="4946F338" w14:textId="77777777" w:rsidR="00694CB8" w:rsidRPr="00820CF1" w:rsidRDefault="00694CB8" w:rsidP="00694CB8">
      <w:pPr>
        <w:tabs>
          <w:tab w:val="left" w:pos="1470"/>
        </w:tabs>
        <w:jc w:val="both"/>
      </w:pPr>
      <w:r w:rsidRPr="00820CF1">
        <w:t xml:space="preserve">Задание 7. Рассмотрите изображение и ответьте на вопросы. </w:t>
      </w:r>
    </w:p>
    <w:p w14:paraId="41ED8B54" w14:textId="77777777" w:rsidR="00694CB8" w:rsidRPr="00820CF1" w:rsidRDefault="00694CB8" w:rsidP="00694CB8">
      <w:pPr>
        <w:tabs>
          <w:tab w:val="left" w:pos="1470"/>
        </w:tabs>
        <w:jc w:val="both"/>
        <w:rPr>
          <w:i/>
        </w:rPr>
      </w:pPr>
    </w:p>
    <w:p w14:paraId="5106E324" w14:textId="77777777" w:rsidR="00694CB8" w:rsidRPr="00820CF1" w:rsidRDefault="00694CB8" w:rsidP="00694CB8">
      <w:r w:rsidRPr="00820CF1">
        <w:fldChar w:fldCharType="begin"/>
      </w:r>
      <w:r w:rsidRPr="00820CF1">
        <w:instrText xml:space="preserve"> INCLUDEPICTURE "https://upload.wikimedia.org/wikipedia/commons/thumb/d/d4/MoscowKremlin_Armoury_S30.jpg/1024px-MoscowKremlin_Armoury_S30.jpg" \* MERGEFORMATINET </w:instrText>
      </w:r>
      <w:r w:rsidRPr="00820CF1">
        <w:fldChar w:fldCharType="separate"/>
      </w:r>
      <w:r w:rsidRPr="00820CF1">
        <w:rPr>
          <w:noProof/>
        </w:rPr>
        <w:drawing>
          <wp:inline distT="0" distB="0" distL="0" distR="0" wp14:anchorId="72152512" wp14:editId="303C240B">
            <wp:extent cx="4330109" cy="2863273"/>
            <wp:effectExtent l="0" t="0" r="635" b="0"/>
            <wp:docPr id="1" name="Рисунок 1" descr="Оружейная палата как часть архитектурного ансамбля Московского Кремля Объект культурного наследия России федерального значения рег. № 771510302110316 (ЕГРОКН) объект № 7710353037 (БД Викиги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ужейная палата как часть архитектурного ансамбля Московского Кремля Объект культурного наследия России федерального значения рег. № 771510302110316 (ЕГРОКН) объект № 7710353037 (БД Викигид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428" cy="290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CF1">
        <w:fldChar w:fldCharType="end"/>
      </w:r>
    </w:p>
    <w:p w14:paraId="1044BCD0" w14:textId="77777777" w:rsidR="00694CB8" w:rsidRPr="00820CF1" w:rsidRDefault="00694CB8" w:rsidP="00694CB8">
      <w:pPr>
        <w:jc w:val="center"/>
        <w:rPr>
          <w:noProof/>
        </w:rPr>
      </w:pPr>
    </w:p>
    <w:p w14:paraId="380C3E25" w14:textId="77777777" w:rsidR="00694CB8" w:rsidRPr="00820CF1" w:rsidRDefault="00694CB8" w:rsidP="00694CB8">
      <w:pPr>
        <w:jc w:val="center"/>
      </w:pPr>
    </w:p>
    <w:p w14:paraId="48B8EF54" w14:textId="77777777" w:rsidR="00694CB8" w:rsidRPr="00820CF1" w:rsidRDefault="00694CB8" w:rsidP="00694CB8">
      <w:pPr>
        <w:pStyle w:val="a4"/>
        <w:numPr>
          <w:ilvl w:val="0"/>
          <w:numId w:val="1"/>
        </w:numPr>
        <w:jc w:val="both"/>
      </w:pPr>
      <w:r w:rsidRPr="00820CF1">
        <w:t xml:space="preserve">Какое учреждение находится в здании, изображенном выше? </w:t>
      </w:r>
      <w:r w:rsidRPr="00820CF1">
        <w:rPr>
          <w:i/>
        </w:rPr>
        <w:t>Оружейная палата</w:t>
      </w:r>
    </w:p>
    <w:p w14:paraId="79C233D7" w14:textId="77777777" w:rsidR="00694CB8" w:rsidRPr="00820CF1" w:rsidRDefault="00694CB8" w:rsidP="00694CB8">
      <w:pPr>
        <w:pStyle w:val="a4"/>
        <w:numPr>
          <w:ilvl w:val="0"/>
          <w:numId w:val="1"/>
        </w:numPr>
        <w:jc w:val="both"/>
      </w:pPr>
      <w:r w:rsidRPr="00820CF1">
        <w:t xml:space="preserve">Назовите фамилию архитектора, по проекту которого было построено данное здание. </w:t>
      </w:r>
      <w:r w:rsidRPr="00820CF1">
        <w:rPr>
          <w:i/>
        </w:rPr>
        <w:t>Константин Тон</w:t>
      </w:r>
    </w:p>
    <w:p w14:paraId="2A4BC681" w14:textId="77777777" w:rsidR="00694CB8" w:rsidRPr="00820CF1" w:rsidRDefault="00694CB8" w:rsidP="00694CB8">
      <w:pPr>
        <w:pStyle w:val="a4"/>
        <w:numPr>
          <w:ilvl w:val="0"/>
          <w:numId w:val="1"/>
        </w:numPr>
        <w:jc w:val="both"/>
      </w:pPr>
      <w:r w:rsidRPr="00820CF1">
        <w:t xml:space="preserve">Назовите архитектурный стиль, в котором выполнено данное здание? </w:t>
      </w:r>
      <w:r w:rsidRPr="00820CF1">
        <w:rPr>
          <w:i/>
        </w:rPr>
        <w:t>русско-византийский стиль</w:t>
      </w:r>
    </w:p>
    <w:p w14:paraId="380AFF08" w14:textId="77777777" w:rsidR="00694CB8" w:rsidRPr="00820CF1" w:rsidRDefault="00694CB8" w:rsidP="00694CB8">
      <w:pPr>
        <w:pStyle w:val="a4"/>
        <w:numPr>
          <w:ilvl w:val="0"/>
          <w:numId w:val="1"/>
        </w:numPr>
        <w:jc w:val="both"/>
      </w:pPr>
      <w:r w:rsidRPr="00820CF1">
        <w:t>Назовите не менее трех ключевых характеристик данного архитектурного стиля.</w:t>
      </w:r>
    </w:p>
    <w:p w14:paraId="18E6AA47" w14:textId="77777777" w:rsidR="00694CB8" w:rsidRPr="00820CF1" w:rsidRDefault="00694CB8" w:rsidP="00694CB8">
      <w:pPr>
        <w:pStyle w:val="a4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820CF1">
        <w:rPr>
          <w:i/>
        </w:rPr>
        <w:t xml:space="preserve">Могут быть названы: </w:t>
      </w:r>
    </w:p>
    <w:p w14:paraId="641F2D7F" w14:textId="77777777" w:rsidR="00694CB8" w:rsidRPr="00820CF1" w:rsidRDefault="00694CB8" w:rsidP="00694CB8">
      <w:pPr>
        <w:pStyle w:val="a4"/>
        <w:jc w:val="both"/>
        <w:rPr>
          <w:i/>
          <w:color w:val="202122"/>
          <w:shd w:val="clear" w:color="auto" w:fill="FFFFFF"/>
        </w:rPr>
      </w:pPr>
      <w:r w:rsidRPr="00820CF1">
        <w:rPr>
          <w:i/>
          <w:color w:val="202122"/>
          <w:shd w:val="clear" w:color="auto" w:fill="FFFFFF"/>
        </w:rPr>
        <w:t>- использование традиций русского национального зодчества допетровского времени и русского народного искусства</w:t>
      </w:r>
    </w:p>
    <w:p w14:paraId="1B215AD3" w14:textId="77777777" w:rsidR="00694CB8" w:rsidRPr="00820CF1" w:rsidRDefault="00694CB8" w:rsidP="00694CB8">
      <w:pPr>
        <w:pStyle w:val="a4"/>
        <w:jc w:val="both"/>
        <w:rPr>
          <w:i/>
          <w:color w:val="202122"/>
          <w:shd w:val="clear" w:color="auto" w:fill="FFFFFF"/>
        </w:rPr>
      </w:pPr>
      <w:r w:rsidRPr="00820CF1">
        <w:rPr>
          <w:i/>
          <w:color w:val="202122"/>
          <w:shd w:val="clear" w:color="auto" w:fill="FFFFFF"/>
        </w:rPr>
        <w:t>- использование элементов византийской архитектуры</w:t>
      </w:r>
    </w:p>
    <w:p w14:paraId="69A60387" w14:textId="77777777" w:rsidR="00694CB8" w:rsidRPr="00820CF1" w:rsidRDefault="00694CB8" w:rsidP="00694CB8">
      <w:pPr>
        <w:pStyle w:val="a4"/>
        <w:jc w:val="both"/>
        <w:rPr>
          <w:i/>
          <w:color w:val="202122"/>
          <w:shd w:val="clear" w:color="auto" w:fill="FFFFFF"/>
        </w:rPr>
      </w:pPr>
      <w:r w:rsidRPr="00820CF1">
        <w:rPr>
          <w:i/>
          <w:color w:val="202122"/>
          <w:shd w:val="clear" w:color="auto" w:fill="FFFFFF"/>
        </w:rPr>
        <w:t>- стремление выразить идеи национальной самобытности русского народа</w:t>
      </w:r>
    </w:p>
    <w:p w14:paraId="20E238B2" w14:textId="77777777" w:rsidR="00694CB8" w:rsidRPr="00820CF1" w:rsidRDefault="00694CB8" w:rsidP="00694CB8">
      <w:pPr>
        <w:pStyle w:val="a4"/>
        <w:jc w:val="both"/>
        <w:rPr>
          <w:i/>
          <w:color w:val="202122"/>
          <w:shd w:val="clear" w:color="auto" w:fill="FFFFFF"/>
        </w:rPr>
      </w:pPr>
      <w:r w:rsidRPr="00820CF1">
        <w:rPr>
          <w:i/>
          <w:color w:val="202122"/>
          <w:shd w:val="clear" w:color="auto" w:fill="FFFFFF"/>
        </w:rPr>
        <w:lastRenderedPageBreak/>
        <w:t>- поиск общих закономерностей народного духа русского народа и путей его развития</w:t>
      </w:r>
    </w:p>
    <w:p w14:paraId="21A5D8A9" w14:textId="77777777" w:rsidR="00694CB8" w:rsidRPr="00820CF1" w:rsidRDefault="00694CB8" w:rsidP="00694CB8">
      <w:pPr>
        <w:pStyle w:val="a4"/>
        <w:jc w:val="both"/>
        <w:rPr>
          <w:i/>
          <w:color w:val="202122"/>
          <w:shd w:val="clear" w:color="auto" w:fill="FFFFFF"/>
        </w:rPr>
      </w:pPr>
      <w:r w:rsidRPr="00820CF1">
        <w:rPr>
          <w:i/>
          <w:color w:val="202122"/>
          <w:shd w:val="clear" w:color="auto" w:fill="FFFFFF"/>
        </w:rPr>
        <w:t>- характеризуется использованием обилия декора, соответствующего образцам традиционной древнерусской архитектуры и византийской храмовой архитектуры</w:t>
      </w:r>
    </w:p>
    <w:p w14:paraId="7275969F" w14:textId="77777777" w:rsidR="00694CB8" w:rsidRPr="00820CF1" w:rsidRDefault="00694CB8" w:rsidP="00694CB8">
      <w:pPr>
        <w:pStyle w:val="a4"/>
        <w:jc w:val="both"/>
        <w:rPr>
          <w:i/>
        </w:rPr>
      </w:pPr>
      <w:r w:rsidRPr="00820CF1">
        <w:rPr>
          <w:i/>
          <w:color w:val="202122"/>
          <w:shd w:val="clear" w:color="auto" w:fill="FFFFFF"/>
        </w:rPr>
        <w:t>- может рассматриваться в рамках такого общеевропейского направления развития архитектуры, как эклектика.</w:t>
      </w:r>
    </w:p>
    <w:p w14:paraId="242039B0" w14:textId="77777777" w:rsidR="00694CB8" w:rsidRPr="00820CF1" w:rsidRDefault="00694CB8" w:rsidP="00694CB8">
      <w:pPr>
        <w:tabs>
          <w:tab w:val="left" w:pos="1470"/>
        </w:tabs>
        <w:ind w:left="360"/>
        <w:jc w:val="both"/>
        <w:rPr>
          <w:i/>
        </w:rPr>
      </w:pPr>
      <w:r w:rsidRPr="00820CF1">
        <w:rPr>
          <w:i/>
        </w:rPr>
        <w:t>За каждый правильный ответ на вопросы 1 – 3 по 1 баллу, за каждую правильно названную характеристику по 2 балла. Всего 9 баллов</w:t>
      </w:r>
    </w:p>
    <w:p w14:paraId="0351EC62" w14:textId="77777777" w:rsidR="00694CB8" w:rsidRPr="00820CF1" w:rsidRDefault="00694CB8" w:rsidP="00694CB8">
      <w:pPr>
        <w:jc w:val="both"/>
      </w:pPr>
    </w:p>
    <w:p w14:paraId="78E61E1A" w14:textId="77777777" w:rsidR="00694CB8" w:rsidRPr="00820CF1" w:rsidRDefault="00694CB8" w:rsidP="00694CB8">
      <w:pPr>
        <w:jc w:val="both"/>
      </w:pPr>
      <w:r w:rsidRPr="00820CF1">
        <w:t xml:space="preserve">Задание 8. </w:t>
      </w:r>
      <w:r w:rsidRPr="00820CF1">
        <w:rPr>
          <w:color w:val="333333"/>
          <w:shd w:val="clear" w:color="auto" w:fill="FFFFFF"/>
        </w:rPr>
        <w:t>В 1802 году в России было учреждено Министерство народного просвещения, а в 1803 году было издано новое положение об устройстве учебных заведений. Ответьте на вопрос об основных положениях проведенной реформы системы образования.</w:t>
      </w:r>
    </w:p>
    <w:p w14:paraId="2F1DB59F" w14:textId="77777777" w:rsidR="00694CB8" w:rsidRPr="00820CF1" w:rsidRDefault="00694CB8" w:rsidP="00694CB8">
      <w:pPr>
        <w:jc w:val="both"/>
      </w:pPr>
    </w:p>
    <w:p w14:paraId="21CD6E01" w14:textId="77777777" w:rsidR="00694CB8" w:rsidRPr="00820CF1" w:rsidRDefault="00694CB8" w:rsidP="00694CB8">
      <w:pPr>
        <w:pStyle w:val="a4"/>
        <w:numPr>
          <w:ilvl w:val="0"/>
          <w:numId w:val="2"/>
        </w:numPr>
        <w:shd w:val="clear" w:color="auto" w:fill="FFFFFF"/>
        <w:rPr>
          <w:rFonts w:eastAsiaTheme="minorHAnsi"/>
          <w:color w:val="000000"/>
        </w:rPr>
      </w:pPr>
      <w:r w:rsidRPr="00820CF1">
        <w:t xml:space="preserve">Назовите фамилию первого министра народного просвещения Российской империи. </w:t>
      </w:r>
      <w:r w:rsidRPr="00820CF1">
        <w:rPr>
          <w:bCs/>
          <w:i/>
          <w:color w:val="000000" w:themeColor="text1"/>
        </w:rPr>
        <w:t>Ответ: граф Завадовский Петр Васильевич</w:t>
      </w:r>
    </w:p>
    <w:p w14:paraId="6101DCA6" w14:textId="77777777" w:rsidR="00694CB8" w:rsidRPr="00820CF1" w:rsidRDefault="00694CB8" w:rsidP="00694CB8">
      <w:pPr>
        <w:pStyle w:val="a4"/>
        <w:numPr>
          <w:ilvl w:val="0"/>
          <w:numId w:val="2"/>
        </w:numPr>
        <w:jc w:val="both"/>
        <w:rPr>
          <w:i/>
        </w:rPr>
      </w:pPr>
      <w:r w:rsidRPr="00820CF1">
        <w:t xml:space="preserve">Укажите три основных принципа, на которых строилась теперь система образования в России. </w:t>
      </w:r>
    </w:p>
    <w:p w14:paraId="1F7AC6AA" w14:textId="77777777" w:rsidR="00694CB8" w:rsidRPr="00820CF1" w:rsidRDefault="00694CB8" w:rsidP="00694CB8">
      <w:pPr>
        <w:pStyle w:val="a4"/>
        <w:jc w:val="both"/>
        <w:rPr>
          <w:i/>
          <w:iCs/>
          <w:color w:val="000000" w:themeColor="text1"/>
        </w:rPr>
      </w:pPr>
      <w:r w:rsidRPr="00820CF1">
        <w:rPr>
          <w:i/>
          <w:color w:val="000000"/>
          <w:shd w:val="clear" w:color="auto" w:fill="FFFFFF"/>
        </w:rPr>
        <w:t xml:space="preserve">Может быть указано: </w:t>
      </w:r>
      <w:r w:rsidRPr="00820CF1">
        <w:rPr>
          <w:i/>
          <w:iCs/>
          <w:color w:val="000000" w:themeColor="text1"/>
        </w:rPr>
        <w:t>бессословность учебных заведений; бесплатность обучения на низших его ступенях; преемственность учебных программ.</w:t>
      </w:r>
    </w:p>
    <w:p w14:paraId="442432FC" w14:textId="77777777" w:rsidR="00694CB8" w:rsidRPr="00820CF1" w:rsidRDefault="00694CB8" w:rsidP="00694CB8">
      <w:pPr>
        <w:pStyle w:val="a4"/>
        <w:numPr>
          <w:ilvl w:val="0"/>
          <w:numId w:val="2"/>
        </w:numPr>
        <w:jc w:val="both"/>
        <w:rPr>
          <w:iCs/>
          <w:color w:val="000000"/>
          <w:shd w:val="clear" w:color="auto" w:fill="FFFFFF"/>
        </w:rPr>
      </w:pPr>
      <w:r w:rsidRPr="00820CF1">
        <w:rPr>
          <w:iCs/>
          <w:color w:val="000000"/>
          <w:shd w:val="clear" w:color="auto" w:fill="FFFFFF"/>
        </w:rPr>
        <w:t>Назовите не менее двух из четырех разрядов учебных заведений, возникших в ходе данной реформы:</w:t>
      </w:r>
    </w:p>
    <w:p w14:paraId="3BC4D579" w14:textId="77777777" w:rsidR="00694CB8" w:rsidRPr="00820CF1" w:rsidRDefault="00694CB8" w:rsidP="00694CB8">
      <w:pPr>
        <w:pStyle w:val="a4"/>
        <w:rPr>
          <w:i/>
          <w:iCs/>
          <w:color w:val="000000" w:themeColor="text1"/>
        </w:rPr>
      </w:pPr>
      <w:r w:rsidRPr="00820CF1">
        <w:rPr>
          <w:i/>
          <w:iCs/>
          <w:color w:val="000000" w:themeColor="text1"/>
          <w:shd w:val="clear" w:color="auto" w:fill="FFFFFF"/>
        </w:rPr>
        <w:t xml:space="preserve">Ответ: </w:t>
      </w:r>
      <w:proofErr w:type="spellStart"/>
      <w:r w:rsidRPr="00820CF1">
        <w:rPr>
          <w:i/>
          <w:iCs/>
          <w:color w:val="000000" w:themeColor="text1"/>
          <w:shd w:val="clear" w:color="auto" w:fill="FFFFFF"/>
        </w:rPr>
        <w:t>одноклассные</w:t>
      </w:r>
      <w:proofErr w:type="spellEnd"/>
      <w:r w:rsidRPr="00820CF1">
        <w:rPr>
          <w:i/>
          <w:iCs/>
          <w:color w:val="000000" w:themeColor="text1"/>
          <w:shd w:val="clear" w:color="auto" w:fill="FFFFFF"/>
        </w:rPr>
        <w:t xml:space="preserve"> приходские училища, заменившие малые народные училища; 3-классные уездные училища, которые должны были быть в каждом уездном городе; 4-летние губернские училища, или гимназии (бывшие главные народные училища) в губернских городах; университеты</w:t>
      </w:r>
    </w:p>
    <w:p w14:paraId="093E5A54" w14:textId="77777777" w:rsidR="00694CB8" w:rsidRPr="00820CF1" w:rsidRDefault="00694CB8" w:rsidP="00694CB8">
      <w:pPr>
        <w:jc w:val="both"/>
        <w:rPr>
          <w:i/>
          <w:iCs/>
        </w:rPr>
      </w:pPr>
    </w:p>
    <w:p w14:paraId="381BF40D" w14:textId="77777777" w:rsidR="00694CB8" w:rsidRPr="00820CF1" w:rsidRDefault="00694CB8" w:rsidP="00694CB8">
      <w:pPr>
        <w:jc w:val="both"/>
      </w:pPr>
      <w:r w:rsidRPr="00820CF1">
        <w:rPr>
          <w:i/>
          <w:iCs/>
        </w:rPr>
        <w:t>В вопросе 1 – 1 балл, в вопросе 2 – 1 балл за каждое указанное положение, в вопросе 3 – 1 балл за каждый указанный разряд (но не более 2-х баллов) Итого 6 баллов</w:t>
      </w:r>
    </w:p>
    <w:p w14:paraId="236E5EA8" w14:textId="77777777" w:rsidR="00694CB8" w:rsidRPr="00820CF1" w:rsidRDefault="00694CB8" w:rsidP="00694CB8">
      <w:pPr>
        <w:tabs>
          <w:tab w:val="left" w:pos="1440"/>
        </w:tabs>
        <w:jc w:val="both"/>
      </w:pPr>
    </w:p>
    <w:p w14:paraId="5C3214E4" w14:textId="77777777" w:rsidR="00694CB8" w:rsidRPr="00820CF1" w:rsidRDefault="00694CB8" w:rsidP="00694CB8">
      <w:pPr>
        <w:tabs>
          <w:tab w:val="left" w:pos="1440"/>
        </w:tabs>
        <w:jc w:val="both"/>
      </w:pPr>
    </w:p>
    <w:p w14:paraId="08586212" w14:textId="77777777" w:rsidR="00694CB8" w:rsidRPr="00820CF1" w:rsidRDefault="00694CB8" w:rsidP="00694CB8">
      <w:pPr>
        <w:jc w:val="both"/>
        <w:rPr>
          <w:i/>
          <w:iCs/>
        </w:rPr>
      </w:pPr>
      <w:r w:rsidRPr="00820CF1">
        <w:t>Задание 9. Выделите два лишних элемента в приведенном ряду. Дайте краткое конкретное объяснение вашего выбора.</w:t>
      </w:r>
      <w:r w:rsidRPr="00820CF1">
        <w:rPr>
          <w:i/>
          <w:iCs/>
        </w:rPr>
        <w:t xml:space="preserve"> (4 балла за найденные элементы (по 2 балла за каждый), 5 баллов за правильное объяснение; всего 9 баллов)</w:t>
      </w:r>
    </w:p>
    <w:p w14:paraId="41B70DF4" w14:textId="77777777" w:rsidR="00694CB8" w:rsidRPr="00820CF1" w:rsidRDefault="00694CB8" w:rsidP="00694CB8">
      <w:pPr>
        <w:jc w:val="both"/>
      </w:pPr>
    </w:p>
    <w:p w14:paraId="269F1312" w14:textId="77777777" w:rsidR="00694CB8" w:rsidRPr="00820CF1" w:rsidRDefault="00694CB8" w:rsidP="00694CB8">
      <w:pPr>
        <w:jc w:val="both"/>
      </w:pPr>
      <w:r w:rsidRPr="00820CF1">
        <w:t xml:space="preserve">А. Воронцов, А. Чарторыйский, С. Уваров, А. Будберг, Н. Румянцев, Д. Толстой, </w:t>
      </w:r>
    </w:p>
    <w:p w14:paraId="3FAB73AE" w14:textId="77777777" w:rsidR="00694CB8" w:rsidRPr="00820CF1" w:rsidRDefault="00694CB8" w:rsidP="00694CB8">
      <w:pPr>
        <w:jc w:val="both"/>
      </w:pPr>
      <w:r w:rsidRPr="00820CF1">
        <w:t xml:space="preserve">А. Горчаков, Н. </w:t>
      </w:r>
      <w:proofErr w:type="spellStart"/>
      <w:r w:rsidRPr="00820CF1">
        <w:t>Гирс</w:t>
      </w:r>
      <w:proofErr w:type="spellEnd"/>
      <w:r w:rsidRPr="00820CF1">
        <w:t xml:space="preserve">, </w:t>
      </w:r>
    </w:p>
    <w:p w14:paraId="2F81A165" w14:textId="77777777" w:rsidR="00694CB8" w:rsidRPr="00820CF1" w:rsidRDefault="00694CB8" w:rsidP="00694CB8">
      <w:pPr>
        <w:jc w:val="both"/>
      </w:pPr>
    </w:p>
    <w:p w14:paraId="1B196899" w14:textId="77777777" w:rsidR="00694CB8" w:rsidRPr="00820CF1" w:rsidRDefault="00694CB8" w:rsidP="00694CB8">
      <w:pPr>
        <w:jc w:val="both"/>
        <w:rPr>
          <w:i/>
        </w:rPr>
      </w:pPr>
      <w:r w:rsidRPr="00820CF1">
        <w:rPr>
          <w:i/>
        </w:rPr>
        <w:t xml:space="preserve">Ответ: АС. Уваров и Д. Толстой. Все остальные перечисленные исторические деятели в разное время были министрами иностранных дел Российской империи, а Уваров и </w:t>
      </w:r>
      <w:proofErr w:type="gramStart"/>
      <w:r w:rsidRPr="00820CF1">
        <w:rPr>
          <w:i/>
        </w:rPr>
        <w:t>Толстой  занимали</w:t>
      </w:r>
      <w:proofErr w:type="gramEnd"/>
      <w:r w:rsidRPr="00820CF1">
        <w:rPr>
          <w:i/>
        </w:rPr>
        <w:t xml:space="preserve"> должность министра народного просвещения Российской империи.</w:t>
      </w:r>
    </w:p>
    <w:p w14:paraId="38CE854E" w14:textId="77777777" w:rsidR="00694CB8" w:rsidRPr="00820CF1" w:rsidRDefault="00694CB8" w:rsidP="00694CB8">
      <w:pPr>
        <w:jc w:val="both"/>
      </w:pPr>
    </w:p>
    <w:p w14:paraId="65DCE55D" w14:textId="77777777" w:rsidR="00694CB8" w:rsidRPr="00820CF1" w:rsidRDefault="00694CB8" w:rsidP="00694CB8">
      <w:pPr>
        <w:jc w:val="both"/>
        <w:rPr>
          <w:i/>
          <w:iCs/>
        </w:rPr>
      </w:pPr>
      <w:r w:rsidRPr="00820CF1">
        <w:rPr>
          <w:i/>
          <w:iCs/>
        </w:rPr>
        <w:t>(4 балла за найденные элементы (по 2 балла за каждый), 5 балла за правильное объяснение; всего 9 баллов)</w:t>
      </w:r>
    </w:p>
    <w:p w14:paraId="66580D6E" w14:textId="77777777" w:rsidR="00694CB8" w:rsidRPr="00820CF1" w:rsidRDefault="00694CB8" w:rsidP="00694CB8">
      <w:pPr>
        <w:jc w:val="both"/>
        <w:rPr>
          <w:i/>
          <w:iCs/>
        </w:rPr>
      </w:pPr>
    </w:p>
    <w:p w14:paraId="5B081D56" w14:textId="77777777" w:rsidR="00694CB8" w:rsidRPr="00820CF1" w:rsidRDefault="00694CB8" w:rsidP="00694CB8">
      <w:pPr>
        <w:jc w:val="both"/>
      </w:pPr>
      <w:r w:rsidRPr="00820CF1">
        <w:t xml:space="preserve">Задание 10. Внимательно посмотрите на картину знаменитого русского художника, созданную </w:t>
      </w:r>
      <w:proofErr w:type="gramStart"/>
      <w:r w:rsidRPr="00820CF1">
        <w:t>в 1873 году</w:t>
      </w:r>
      <w:proofErr w:type="gramEnd"/>
      <w:r w:rsidRPr="00820CF1">
        <w:t xml:space="preserve"> и ответьте на вопросы </w:t>
      </w:r>
      <w:r w:rsidRPr="00820CF1">
        <w:rPr>
          <w:i/>
        </w:rPr>
        <w:t>(6 баллов)</w:t>
      </w:r>
      <w:r w:rsidRPr="00820CF1">
        <w:t>:</w:t>
      </w:r>
    </w:p>
    <w:p w14:paraId="615A470E" w14:textId="77777777" w:rsidR="00694CB8" w:rsidRPr="00820CF1" w:rsidRDefault="00694CB8" w:rsidP="00694CB8">
      <w:pPr>
        <w:jc w:val="both"/>
      </w:pPr>
    </w:p>
    <w:p w14:paraId="5F64C39E" w14:textId="77777777" w:rsidR="00694CB8" w:rsidRPr="00820CF1" w:rsidRDefault="00694CB8" w:rsidP="00694CB8">
      <w:r w:rsidRPr="00820CF1">
        <w:lastRenderedPageBreak/>
        <w:fldChar w:fldCharType="begin"/>
      </w:r>
      <w:r w:rsidRPr="00820CF1">
        <w:instrText xml:space="preserve"> INCLUDEPICTURE "https://muzei-mira.com/templates/museum/images/paint/chtenie-polojenia-miasoedov+.jpg" \* MERGEFORMATINET </w:instrText>
      </w:r>
      <w:r w:rsidRPr="00820CF1">
        <w:fldChar w:fldCharType="separate"/>
      </w:r>
      <w:r w:rsidRPr="00820CF1">
        <w:rPr>
          <w:noProof/>
        </w:rPr>
        <w:drawing>
          <wp:inline distT="0" distB="0" distL="0" distR="0" wp14:anchorId="0E3F8142" wp14:editId="354E6A7D">
            <wp:extent cx="4313381" cy="2810226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113" cy="284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CF1">
        <w:fldChar w:fldCharType="end"/>
      </w:r>
    </w:p>
    <w:p w14:paraId="37B174F1" w14:textId="77777777" w:rsidR="00694CB8" w:rsidRPr="00820CF1" w:rsidRDefault="00694CB8" w:rsidP="00694CB8"/>
    <w:p w14:paraId="2DE014A6" w14:textId="77777777" w:rsidR="00694CB8" w:rsidRPr="00820CF1" w:rsidRDefault="00694CB8" w:rsidP="00694CB8">
      <w:pPr>
        <w:jc w:val="both"/>
      </w:pPr>
    </w:p>
    <w:p w14:paraId="0884E8A5" w14:textId="77777777" w:rsidR="00694CB8" w:rsidRPr="00820CF1" w:rsidRDefault="00694CB8" w:rsidP="00694CB8">
      <w:pPr>
        <w:pStyle w:val="a4"/>
        <w:numPr>
          <w:ilvl w:val="0"/>
          <w:numId w:val="4"/>
        </w:numPr>
        <w:jc w:val="both"/>
      </w:pPr>
      <w:r w:rsidRPr="00820CF1">
        <w:t xml:space="preserve">Каким событиям посвящена картина (как называется картина): </w:t>
      </w:r>
      <w:r w:rsidRPr="00820CF1">
        <w:rPr>
          <w:i/>
        </w:rPr>
        <w:t>«Чтение положения 19 февраля 1961 года», посвящена отмене крепостного права в России</w:t>
      </w:r>
    </w:p>
    <w:p w14:paraId="6DDDA83A" w14:textId="77777777" w:rsidR="00694CB8" w:rsidRPr="00820CF1" w:rsidRDefault="00694CB8" w:rsidP="00694CB8">
      <w:pPr>
        <w:pStyle w:val="a4"/>
        <w:numPr>
          <w:ilvl w:val="0"/>
          <w:numId w:val="4"/>
        </w:numPr>
        <w:jc w:val="both"/>
        <w:rPr>
          <w:i/>
        </w:rPr>
      </w:pPr>
      <w:r w:rsidRPr="00820CF1">
        <w:t xml:space="preserve">Назовите фамилию художника, который создал данное полотно </w:t>
      </w:r>
      <w:r w:rsidRPr="00820CF1">
        <w:rPr>
          <w:i/>
        </w:rPr>
        <w:t>Ответ:</w:t>
      </w:r>
      <w:r w:rsidRPr="00820CF1">
        <w:t xml:space="preserve"> </w:t>
      </w:r>
      <w:r w:rsidRPr="00820CF1">
        <w:rPr>
          <w:i/>
        </w:rPr>
        <w:t>Мясоедов</w:t>
      </w:r>
    </w:p>
    <w:p w14:paraId="6B8BB24D" w14:textId="77777777" w:rsidR="00694CB8" w:rsidRPr="00820CF1" w:rsidRDefault="00694CB8" w:rsidP="00694CB8">
      <w:pPr>
        <w:pStyle w:val="a4"/>
        <w:numPr>
          <w:ilvl w:val="0"/>
          <w:numId w:val="4"/>
        </w:numPr>
        <w:jc w:val="both"/>
      </w:pPr>
      <w:r w:rsidRPr="00820CF1">
        <w:t xml:space="preserve">Назовите возможные причины, побудившие данного художника обратиться к этой теме </w:t>
      </w:r>
      <w:r w:rsidRPr="00820CF1">
        <w:rPr>
          <w:i/>
        </w:rPr>
        <w:t>Ответ:</w:t>
      </w:r>
      <w:r w:rsidRPr="00820CF1">
        <w:t xml:space="preserve"> </w:t>
      </w:r>
      <w:r w:rsidRPr="00820CF1">
        <w:rPr>
          <w:i/>
        </w:rPr>
        <w:t>Мясоедов был одним из основателей объединения передвижников, разделявшего народнические идеи, был неравнодушен к тяжелой судьбе крестьянства, стремился запечатлеть истинное положение народа, был художником остросоциальным, имел активную гражданскую позицию и не мог не откликнуться на события, связанные с отменой крепостного права.</w:t>
      </w:r>
    </w:p>
    <w:p w14:paraId="69443047" w14:textId="77777777" w:rsidR="00694CB8" w:rsidRPr="00820CF1" w:rsidRDefault="00694CB8" w:rsidP="00694CB8">
      <w:pPr>
        <w:pStyle w:val="a4"/>
        <w:numPr>
          <w:ilvl w:val="0"/>
          <w:numId w:val="4"/>
        </w:numPr>
        <w:jc w:val="both"/>
      </w:pPr>
      <w:r w:rsidRPr="00820CF1">
        <w:t xml:space="preserve">Внимательно проанализируйте изображение и приведите </w:t>
      </w:r>
      <w:proofErr w:type="gramStart"/>
      <w:r w:rsidRPr="00820CF1">
        <w:t>аргументы</w:t>
      </w:r>
      <w:proofErr w:type="gramEnd"/>
      <w:r w:rsidRPr="00820CF1">
        <w:t xml:space="preserve"> подтверждающие факт неоднозначного отношения людей к тем событиям, которым картина посвящена </w:t>
      </w:r>
      <w:r w:rsidRPr="00820CF1">
        <w:rPr>
          <w:i/>
          <w:iCs/>
        </w:rPr>
        <w:t>Ответ: Подавшись вперед, внимательно и с надеждой, слушает чтеца молодой парень в белой рубахе. На лицах мужиков постарше и помудрее чувствуется некое недоверие, сомнение. Поза стоящего слева крестьянина со сложенными на животе руками вызывает ощущение усталости и безысходности.</w:t>
      </w:r>
    </w:p>
    <w:p w14:paraId="77FCFAD1" w14:textId="77777777" w:rsidR="00694CB8" w:rsidRPr="00820CF1" w:rsidRDefault="00694CB8" w:rsidP="00694CB8">
      <w:pPr>
        <w:jc w:val="both"/>
        <w:rPr>
          <w:i/>
        </w:rPr>
      </w:pPr>
    </w:p>
    <w:p w14:paraId="3F2F1AC3" w14:textId="77777777" w:rsidR="00694CB8" w:rsidRPr="00820CF1" w:rsidRDefault="00694CB8" w:rsidP="00694CB8">
      <w:pPr>
        <w:jc w:val="both"/>
        <w:rPr>
          <w:i/>
        </w:rPr>
      </w:pPr>
      <w:r w:rsidRPr="00820CF1">
        <w:rPr>
          <w:i/>
        </w:rPr>
        <w:t>По 1 баллу за каждый правильный ответ на вопросы 1 и 2 и по 2 балла за ответы на вопросы 3 и 4. Итого 6 баллов.</w:t>
      </w:r>
    </w:p>
    <w:p w14:paraId="0D2287FB" w14:textId="77777777" w:rsidR="00694CB8" w:rsidRPr="00820CF1" w:rsidRDefault="00694CB8" w:rsidP="00694CB8">
      <w:pPr>
        <w:jc w:val="both"/>
      </w:pPr>
    </w:p>
    <w:p w14:paraId="00C75332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Задание 11. Прочтите отрывок из исторического документа. Используя текст документа, а также знания исторического материала ответьте на приведенные ниже вопросы</w:t>
      </w:r>
      <w:r w:rsidRPr="00820CF1">
        <w:rPr>
          <w:i/>
          <w:iCs/>
          <w:color w:val="2C2D2E"/>
        </w:rPr>
        <w:t> (20 баллов)</w:t>
      </w:r>
    </w:p>
    <w:p w14:paraId="79CF62AD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«О призыве всех верных подданных к служению верою и правдою Его Императорскому Величеству и Государству, к искоренению гнусной крамолы, к утверждению веры и нравственности, доброму воспитанию детей, к истреблению неправды и хищения, к водворению порядка и правды в действии учреждений России</w:t>
      </w:r>
    </w:p>
    <w:p w14:paraId="24098BEC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Объявляем всем верным Нашим подданным:</w:t>
      </w:r>
    </w:p>
    <w:p w14:paraId="1D49B288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>Богу, в неисповедимых судьбах Его, благоугодно было завершить славное Царствование Возлюбленного Родителя Нашего мученической кончиной, а на Нас возложить Священный долг Самодержавного Правления.</w:t>
      </w:r>
    </w:p>
    <w:p w14:paraId="2F52BE0F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2C2D2E"/>
        </w:rPr>
        <w:t xml:space="preserve">Повинуясь воле Провидения и </w:t>
      </w:r>
      <w:proofErr w:type="gramStart"/>
      <w:r w:rsidRPr="00820CF1">
        <w:rPr>
          <w:color w:val="2C2D2E"/>
        </w:rPr>
        <w:t>Закону  наследия</w:t>
      </w:r>
      <w:proofErr w:type="gramEnd"/>
      <w:r w:rsidRPr="00820CF1">
        <w:rPr>
          <w:color w:val="2C2D2E"/>
        </w:rPr>
        <w:t xml:space="preserve"> Государственного, Мы приняли бремя сие в страшный час всенародной скорби и ужаса, пред </w:t>
      </w:r>
      <w:proofErr w:type="spellStart"/>
      <w:r w:rsidRPr="00820CF1">
        <w:rPr>
          <w:color w:val="2C2D2E"/>
        </w:rPr>
        <w:t>Лицем</w:t>
      </w:r>
      <w:proofErr w:type="spellEnd"/>
      <w:r w:rsidRPr="00820CF1">
        <w:rPr>
          <w:color w:val="2C2D2E"/>
        </w:rPr>
        <w:t xml:space="preserve"> Всевышнего Бога, веруя, что, предопределив Нам дело Власти в столь тяжкое и многотрудное время, Он не оставит Нас Своею Всесильной помощью. Веруем также, что </w:t>
      </w:r>
      <w:proofErr w:type="spellStart"/>
      <w:r w:rsidRPr="00820CF1">
        <w:rPr>
          <w:color w:val="2C2D2E"/>
        </w:rPr>
        <w:t>горячия</w:t>
      </w:r>
      <w:proofErr w:type="spellEnd"/>
      <w:r w:rsidRPr="00820CF1">
        <w:rPr>
          <w:color w:val="2C2D2E"/>
        </w:rPr>
        <w:t xml:space="preserve"> молитвы </w:t>
      </w:r>
      <w:proofErr w:type="spellStart"/>
      <w:r w:rsidRPr="00820CF1">
        <w:rPr>
          <w:color w:val="2C2D2E"/>
        </w:rPr>
        <w:t>благочестиваго</w:t>
      </w:r>
      <w:proofErr w:type="spellEnd"/>
      <w:r w:rsidRPr="00820CF1">
        <w:rPr>
          <w:color w:val="2C2D2E"/>
        </w:rPr>
        <w:t xml:space="preserve"> народа, во всем свете </w:t>
      </w:r>
      <w:proofErr w:type="spellStart"/>
      <w:r w:rsidRPr="00820CF1">
        <w:rPr>
          <w:color w:val="2C2D2E"/>
        </w:rPr>
        <w:t>известнаго</w:t>
      </w:r>
      <w:proofErr w:type="spellEnd"/>
      <w:r w:rsidRPr="00820CF1">
        <w:rPr>
          <w:color w:val="2C2D2E"/>
        </w:rPr>
        <w:t xml:space="preserve"> </w:t>
      </w:r>
      <w:proofErr w:type="spellStart"/>
      <w:r w:rsidRPr="00820CF1">
        <w:rPr>
          <w:color w:val="2C2D2E"/>
        </w:rPr>
        <w:t>любовию</w:t>
      </w:r>
      <w:proofErr w:type="spellEnd"/>
      <w:r w:rsidRPr="00820CF1">
        <w:rPr>
          <w:color w:val="2C2D2E"/>
        </w:rPr>
        <w:t xml:space="preserve"> и преданностью своим </w:t>
      </w:r>
      <w:r w:rsidRPr="00820CF1">
        <w:rPr>
          <w:color w:val="2C2D2E"/>
        </w:rPr>
        <w:lastRenderedPageBreak/>
        <w:t>Государям, привлекут благословение Божие на Нас и на предлежащий Нам труд Правления.»</w:t>
      </w:r>
    </w:p>
    <w:p w14:paraId="14521733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000000"/>
          <w:shd w:val="clear" w:color="auto" w:fill="FFFFFF"/>
        </w:rPr>
        <w:t>11.1 В каком году был принят данный документ? Какое общее название получила политика государства, начавшаяся данным документом?</w:t>
      </w:r>
    </w:p>
    <w:p w14:paraId="2C50B986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hd w:val="clear" w:color="auto" w:fill="FFFFFF"/>
        </w:rPr>
      </w:pPr>
      <w:r w:rsidRPr="00820CF1">
        <w:rPr>
          <w:i/>
          <w:iCs/>
          <w:color w:val="000000"/>
          <w:shd w:val="clear" w:color="auto" w:fill="FFFFFF"/>
        </w:rPr>
        <w:t>Документ был принят в 1881 году. Политика получила название: Политика контрреформ</w:t>
      </w:r>
    </w:p>
    <w:p w14:paraId="2FEA13C9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000000"/>
          <w:shd w:val="clear" w:color="auto" w:fill="FFFFFF"/>
        </w:rPr>
        <w:t>11.2</w:t>
      </w:r>
      <w:r w:rsidRPr="00820CF1">
        <w:rPr>
          <w:color w:val="000000"/>
          <w:shd w:val="clear" w:color="auto" w:fill="FFFFFF"/>
        </w:rPr>
        <w:t>Назовите двоих основных идеологов данной политики?</w:t>
      </w:r>
    </w:p>
    <w:p w14:paraId="4205D226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000000"/>
          <w:shd w:val="clear" w:color="auto" w:fill="FFFFFF"/>
        </w:rPr>
        <w:t>Главные идеологи: К.П. Победоносцев, М.Н. Катков</w:t>
      </w:r>
    </w:p>
    <w:p w14:paraId="745BC442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000000"/>
          <w:shd w:val="clear" w:color="auto" w:fill="FFFFFF"/>
        </w:rPr>
        <w:t>11.3 </w:t>
      </w:r>
      <w:r w:rsidRPr="00820CF1">
        <w:rPr>
          <w:color w:val="000000"/>
          <w:shd w:val="clear" w:color="auto" w:fill="FFFFFF"/>
        </w:rPr>
        <w:t>Назовите ключевые изменения в отношении крестьянского вопроса и дворян, осуществленные в рамках данной политики. Назовите не менее трех положений</w:t>
      </w:r>
    </w:p>
    <w:p w14:paraId="7F850A9D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hd w:val="clear" w:color="auto" w:fill="FFFFFF"/>
        </w:rPr>
      </w:pPr>
      <w:r w:rsidRPr="00820CF1">
        <w:rPr>
          <w:i/>
          <w:iCs/>
          <w:color w:val="000000"/>
          <w:shd w:val="clear" w:color="auto" w:fill="FFFFFF"/>
        </w:rPr>
        <w:t xml:space="preserve">Могут быть названы: Создание в 1885 году Дворянского банка для субсидирования помещичьих хозяйств; усложняются земельные переделы и семейные разделы, что блокирует выход крестьян из общины; обязательный перевод на выкуп оставшихся </w:t>
      </w:r>
      <w:proofErr w:type="spellStart"/>
      <w:r w:rsidRPr="00820CF1">
        <w:rPr>
          <w:i/>
          <w:iCs/>
          <w:color w:val="000000"/>
          <w:shd w:val="clear" w:color="auto" w:fill="FFFFFF"/>
        </w:rPr>
        <w:t>временнообязанных</w:t>
      </w:r>
      <w:proofErr w:type="spellEnd"/>
      <w:r w:rsidRPr="00820CF1">
        <w:rPr>
          <w:i/>
          <w:iCs/>
          <w:color w:val="000000"/>
          <w:shd w:val="clear" w:color="auto" w:fill="FFFFFF"/>
        </w:rPr>
        <w:t xml:space="preserve"> крестьян; понижение выкупных платежей.</w:t>
      </w:r>
    </w:p>
    <w:p w14:paraId="2DF525F1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000000"/>
          <w:shd w:val="clear" w:color="auto" w:fill="FFFFFF"/>
        </w:rPr>
        <w:t xml:space="preserve">11.4 </w:t>
      </w:r>
      <w:r w:rsidRPr="00820CF1">
        <w:rPr>
          <w:color w:val="000000"/>
          <w:shd w:val="clear" w:color="auto" w:fill="FFFFFF"/>
        </w:rPr>
        <w:t>Какие ключевые изменения произошли в судебной системе? Назовите не менее трех положений.</w:t>
      </w:r>
    </w:p>
    <w:p w14:paraId="30BD6099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i/>
          <w:iCs/>
          <w:color w:val="000000"/>
          <w:shd w:val="clear" w:color="auto" w:fill="FFFFFF"/>
        </w:rPr>
        <w:t>Сужение сферы деятельности суда присяжных; отмена института мировых судей; введение судебных уставов, ограничивающих гласность судопроизводства по политическим делам; кассационные жалобы могли теперь подаваться только в губернское присутствие, состоявшее, преимущественно, из чиновников; вводилась должность земских участковых начальников из числа поместного дворянства, которые осуществляли всю полноту судебной и административной власти, могли отменять решения сельских старост и волостных сходов.</w:t>
      </w:r>
    </w:p>
    <w:p w14:paraId="6C2FA373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2C2D2E"/>
          <w:sz w:val="23"/>
          <w:szCs w:val="23"/>
        </w:rPr>
      </w:pPr>
      <w:r w:rsidRPr="00820CF1">
        <w:rPr>
          <w:color w:val="000000"/>
        </w:rPr>
        <w:t>11.5 Как была реформирована система земств? Назовите не менее двух положений.</w:t>
      </w:r>
    </w:p>
    <w:p w14:paraId="7A9E52C2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2C2D2E"/>
        </w:rPr>
      </w:pPr>
      <w:r w:rsidRPr="00820CF1">
        <w:rPr>
          <w:i/>
          <w:iCs/>
          <w:color w:val="2C2D2E"/>
        </w:rPr>
        <w:t>Изменение в избирательной системе: имущественный ценз повышался для горожан и понижался для дворянства; ремесленники и мелкие торговцы лишились избирательных прав; утверждение крестьянских гласных было передано в руки губернатора; введение института земских начальников, которым мог стать только представитель дворянств</w:t>
      </w:r>
    </w:p>
    <w:p w14:paraId="26D9D08B" w14:textId="77777777" w:rsidR="00694CB8" w:rsidRPr="00820CF1" w:rsidRDefault="00694CB8" w:rsidP="00694CB8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2C2D2E"/>
        </w:rPr>
      </w:pPr>
    </w:p>
    <w:p w14:paraId="0D2225E9" w14:textId="77777777" w:rsidR="00694CB8" w:rsidRDefault="00694CB8" w:rsidP="00694CB8">
      <w:pPr>
        <w:pStyle w:val="a5"/>
        <w:shd w:val="clear" w:color="auto" w:fill="FFFFFF"/>
        <w:spacing w:before="0" w:beforeAutospacing="0" w:after="0" w:afterAutospacing="0"/>
        <w:rPr>
          <w:i/>
          <w:iCs/>
        </w:rPr>
      </w:pPr>
      <w:r w:rsidRPr="00820CF1">
        <w:rPr>
          <w:i/>
          <w:iCs/>
        </w:rPr>
        <w:t>за каждый правильный ответ на вопросы 11.1 по 1 баллу (всего 2), 11.2 – по 2 балла за каждую названную причину (всего 4 балла), 11.3 – по 2 балла за каждую названную меру (всего 6 баллов), 11.4 – по 1 балла за каждое названное положение (всего 8 баллов)</w:t>
      </w:r>
    </w:p>
    <w:p w14:paraId="0748E4A5" w14:textId="77777777" w:rsidR="00782CD0" w:rsidRDefault="00782CD0"/>
    <w:sectPr w:rsidR="0078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CC6"/>
    <w:multiLevelType w:val="hybridMultilevel"/>
    <w:tmpl w:val="8DE4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7B10"/>
    <w:multiLevelType w:val="multilevel"/>
    <w:tmpl w:val="B44EA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376FB"/>
    <w:multiLevelType w:val="multilevel"/>
    <w:tmpl w:val="B69402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76267"/>
    <w:multiLevelType w:val="hybridMultilevel"/>
    <w:tmpl w:val="E7E28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F5F50"/>
    <w:multiLevelType w:val="multilevel"/>
    <w:tmpl w:val="700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726A1"/>
    <w:multiLevelType w:val="hybridMultilevel"/>
    <w:tmpl w:val="213C4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F2AF2"/>
    <w:multiLevelType w:val="hybridMultilevel"/>
    <w:tmpl w:val="1CDA3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D0"/>
    <w:rsid w:val="00694CB8"/>
    <w:rsid w:val="0078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8322-3B95-432D-AFB0-350E5F09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CB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CB8"/>
    <w:pPr>
      <w:ind w:left="720"/>
      <w:contextualSpacing/>
    </w:pPr>
  </w:style>
  <w:style w:type="paragraph" w:styleId="a5">
    <w:name w:val="Normal (Web)"/>
    <w:basedOn w:val="a"/>
    <w:uiPriority w:val="99"/>
    <w:rsid w:val="00694CB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694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2417</Words>
  <Characters>13779</Characters>
  <Application>Microsoft Office Word</Application>
  <DocSecurity>0</DocSecurity>
  <Lines>114</Lines>
  <Paragraphs>32</Paragraphs>
  <ScaleCrop>false</ScaleCrop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Альбина Ниязовна</dc:creator>
  <cp:keywords/>
  <dc:description/>
  <cp:lastModifiedBy>Хуснутдинова Альбина Ниязовна</cp:lastModifiedBy>
  <cp:revision>2</cp:revision>
  <dcterms:created xsi:type="dcterms:W3CDTF">2025-04-30T06:54:00Z</dcterms:created>
  <dcterms:modified xsi:type="dcterms:W3CDTF">2025-04-30T06:54:00Z</dcterms:modified>
</cp:coreProperties>
</file>